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02" w:rsidRPr="00D30CB5" w:rsidRDefault="001D1802" w:rsidP="001D18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4"/>
          <w:szCs w:val="24"/>
        </w:rPr>
      </w:pPr>
    </w:p>
    <w:p w:rsidR="001D1802" w:rsidRPr="00D30CB5" w:rsidRDefault="00EB5091" w:rsidP="001D1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0" w:name="Par29"/>
      <w:bookmarkEnd w:id="0"/>
      <w:r>
        <w:rPr>
          <w:rFonts w:eastAsia="Times New Roman"/>
          <w:b/>
          <w:bCs/>
          <w:sz w:val="24"/>
          <w:szCs w:val="24"/>
          <w:lang w:eastAsia="ru-RU"/>
        </w:rPr>
        <w:t>Отчет об исполнении плана</w:t>
      </w:r>
    </w:p>
    <w:p w:rsidR="001D1802" w:rsidRPr="00D30CB5" w:rsidRDefault="001D1802" w:rsidP="001D1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30CB5">
        <w:rPr>
          <w:rFonts w:eastAsia="Times New Roman"/>
          <w:b/>
          <w:bCs/>
          <w:sz w:val="24"/>
          <w:szCs w:val="24"/>
          <w:lang w:eastAsia="ru-RU"/>
        </w:rPr>
        <w:t>мероприятий по противодействию коррупции на территории</w:t>
      </w:r>
    </w:p>
    <w:p w:rsidR="001D1802" w:rsidRDefault="001D1802" w:rsidP="001D1802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30CB5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B92835">
        <w:rPr>
          <w:rFonts w:eastAsia="Times New Roman"/>
          <w:b/>
          <w:bCs/>
          <w:sz w:val="24"/>
          <w:szCs w:val="24"/>
          <w:lang w:eastAsia="ru-RU"/>
        </w:rPr>
        <w:t>Ленинское сельское поселение Слободского района Кировской области за 2024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63"/>
        <w:gridCol w:w="8363"/>
      </w:tblGrid>
      <w:tr w:rsidR="00B92835" w:rsidRPr="00B92835" w:rsidTr="00B92835">
        <w:trPr>
          <w:trHeight w:val="1380"/>
        </w:trPr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142062" w:rsidP="00B92835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Реализация мероприятий</w:t>
            </w:r>
            <w:bookmarkStart w:id="1" w:name="_GoBack"/>
            <w:bookmarkEnd w:id="1"/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Ленинского сельского поселения и Ленинской сельской Думы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года 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проводился мониторинг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нормативных правовых актов и проектов нормативных правовых актов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на коррупционную составляющую</w:t>
            </w:r>
          </w:p>
        </w:tc>
      </w:tr>
      <w:tr w:rsidR="00B92835" w:rsidRPr="00B92835" w:rsidTr="00B92835">
        <w:trPr>
          <w:trHeight w:val="1106"/>
        </w:trPr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Направление нормативных правовых актов органов местного самоуправления Ленинского сельского поселения в прокуратуру для проведения антикоррупционной проверки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направлялись нормативные правовые акты, их проекты для проведения антикоррупционной проверки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Публикация на официальном сайте администрации Ленинского сельского поселения и информационном бюллетене нормативных правовых актов, проектов нормативных правовых актов органа местного самоуправления и представительного органа поселения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4E3A50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велась публикация на официальном сайте администрации и информационном бюллетене нормативны</w:t>
            </w:r>
            <w:r w:rsidR="004E3A50">
              <w:rPr>
                <w:rFonts w:eastAsia="Times New Roman"/>
                <w:sz w:val="24"/>
                <w:szCs w:val="24"/>
                <w:lang w:eastAsia="ru-RU"/>
              </w:rPr>
              <w:t>х правовых актов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проект</w:t>
            </w:r>
            <w:r w:rsidR="004E3A50"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нормативных правовых актов для о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беспечени</w:t>
            </w:r>
            <w:r w:rsidR="004E3A5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открытости при принятии муниципальных нормативных актов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spacing w:after="0" w:line="240" w:lineRule="auto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функционирования работы комиссии </w:t>
            </w:r>
            <w:r w:rsidRPr="00B92835">
              <w:rPr>
                <w:rFonts w:eastAsia="Times New Roman"/>
                <w:sz w:val="24"/>
                <w:szCs w:val="20"/>
                <w:lang w:eastAsia="ru-RU"/>
              </w:rPr>
              <w:t>по соблюдению требований к служебному поведению и урегулированию конфликта интересов  администрации Ленинского сельского поселения.</w:t>
            </w:r>
          </w:p>
        </w:tc>
        <w:tc>
          <w:tcPr>
            <w:tcW w:w="8363" w:type="dxa"/>
            <w:shd w:val="clear" w:color="auto" w:fill="auto"/>
          </w:tcPr>
          <w:p w:rsidR="0082222C" w:rsidRPr="0082222C" w:rsidRDefault="0082222C" w:rsidP="0082222C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Создана комиссия по соблюдению требований к служебному поведению и урегулированию конфликта интересов постановлением от 26.04.2024 № 60 «</w:t>
            </w:r>
            <w:r w:rsidRPr="0082222C">
              <w:rPr>
                <w:rFonts w:eastAsia="Times New Roman"/>
                <w:sz w:val="24"/>
                <w:szCs w:val="24"/>
                <w:lang w:eastAsia="ru-RU"/>
              </w:rPr>
              <w:t>О комиссии администрации Ленинского сельского поселения</w:t>
            </w:r>
          </w:p>
          <w:p w:rsidR="0082222C" w:rsidRPr="0082222C" w:rsidRDefault="0082222C" w:rsidP="0082222C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22C">
              <w:rPr>
                <w:rFonts w:eastAsia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</w:t>
            </w:r>
          </w:p>
          <w:p w:rsidR="00B92835" w:rsidRPr="00B92835" w:rsidRDefault="0082222C" w:rsidP="0082222C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222C">
              <w:rPr>
                <w:rFonts w:eastAsia="Times New Roman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Pr="00B92835">
              <w:rPr>
                <w:rFonts w:eastAsia="Times New Roman"/>
                <w:sz w:val="24"/>
                <w:szCs w:val="24"/>
                <w:lang w:eastAsia="ru-RU" w:bidi="ru-RU"/>
              </w:rPr>
              <w:t>муниципальные должности и должности муниципальной службы</w:t>
            </w:r>
            <w:r w:rsidRPr="00B92835">
              <w:rPr>
                <w:rFonts w:eastAsia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B92835">
              <w:rPr>
                <w:rFonts w:eastAsia="Times New Roman"/>
                <w:sz w:val="24"/>
                <w:szCs w:val="24"/>
                <w:lang w:eastAsia="ru-RU" w:bidi="ru-RU"/>
              </w:rPr>
              <w:t>в муниципальном образовании Ленинское сельское поселение</w:t>
            </w:r>
            <w:r w:rsidRPr="00B9283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,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064B27" w:rsidP="00064B27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года при поступлении на службу</w:t>
            </w:r>
            <w:r w:rsidR="00B92835"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муниципальными служащими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92835"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предоставл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ялись сведения</w:t>
            </w:r>
            <w:r w:rsidR="00B92835"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об их родственниках и свойственниках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муниципальных служащих администрации Ленинского</w:t>
            </w:r>
            <w:r w:rsidRPr="00B92835">
              <w:rPr>
                <w:rFonts w:eastAsia="Times New Roman"/>
                <w:sz w:val="24"/>
                <w:szCs w:val="24"/>
                <w:lang w:eastAsia="ru-RU" w:bidi="ru-RU"/>
              </w:rPr>
              <w:t xml:space="preserve"> сельского поселения</w:t>
            </w:r>
            <w:r w:rsidRPr="00B92835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,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064B27" w:rsidP="00064B27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Запланировано повышение квалификации на 2025 год в соответствии с графиком повышения квалификации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8363" w:type="dxa"/>
            <w:shd w:val="clear" w:color="auto" w:fill="auto"/>
          </w:tcPr>
          <w:p w:rsidR="00013A14" w:rsidRPr="00013A14" w:rsidRDefault="00013A14" w:rsidP="00013A14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Ведение контроля в течение года за </w:t>
            </w:r>
            <w:r w:rsidRPr="00013A14">
              <w:rPr>
                <w:rFonts w:eastAsia="Times New Roman"/>
                <w:sz w:val="24"/>
                <w:szCs w:val="24"/>
                <w:lang w:eastAsia="ru-RU"/>
              </w:rPr>
              <w:t>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в соответствии с Кодексом </w:t>
            </w:r>
            <w:r w:rsidRPr="00013A14">
              <w:rPr>
                <w:rFonts w:eastAsia="Times New Roman"/>
                <w:sz w:val="24"/>
                <w:szCs w:val="24"/>
                <w:lang w:eastAsia="ru-RU"/>
              </w:rPr>
              <w:t>этики и служебного поведения муниципальных служащих   Администрации  Ленинского  сельского  поселения</w:t>
            </w:r>
          </w:p>
          <w:p w:rsidR="00B92835" w:rsidRPr="00B92835" w:rsidRDefault="00013A14" w:rsidP="00013A14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13A14">
              <w:rPr>
                <w:rFonts w:eastAsia="Times New Roman"/>
                <w:sz w:val="24"/>
                <w:szCs w:val="24"/>
                <w:lang w:eastAsia="ru-RU"/>
              </w:rPr>
              <w:t xml:space="preserve"> Слободского  района  Кировской области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Организация представления сведений о доходах, расходах, об имуществе и обязательствах имущественного характера и обеспечение контроля своевременности предоставления указанных сведений:</w:t>
            </w:r>
          </w:p>
          <w:p w:rsidR="00B92835" w:rsidRPr="00B92835" w:rsidRDefault="00B92835" w:rsidP="00B9283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- лицами, замещающими должности муниципальной службы администрации Ленинского сельского поселения;</w:t>
            </w:r>
          </w:p>
          <w:p w:rsidR="00B92835" w:rsidRPr="00B92835" w:rsidRDefault="00B92835" w:rsidP="00B9283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главой администрации 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Ленинского сельского поселения;</w:t>
            </w:r>
          </w:p>
          <w:p w:rsidR="00B92835" w:rsidRPr="00B92835" w:rsidRDefault="00B92835" w:rsidP="00B9283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-депутатами Ленинской сельской Думы. 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242D6F" w:rsidP="00242D6F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Предоставлены</w:t>
            </w:r>
            <w:r w:rsidR="00B92835"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муниципальными служащими сведения</w:t>
            </w:r>
            <w:r w:rsidR="00B92835"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 о доходах, о расходах, об имуществе и обязательствах имущественного характера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 2023 год до 30 апреля 2024 года.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Повышение уровня квалификации  муниципальных служащих</w:t>
            </w:r>
            <w:r w:rsidR="00E3367B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графиком проведения аттестации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занятий с муниципальными служащими по вопросам недопущения коррупционных проявлений при выполнении служебных обязанностей, морально-этическим аспектам деятельности в органах местного самоуправления, нетерпимого отношения к проявлению коррупции у муниципальных служащих  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E3367B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Проводились собрания с муниципальными служащими по вопросам о достоверности и полноте сведений об доходах, об имуществе и обязательствах имущественного характера, так же по антикоррупционному поведению муниципального служащего.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за полнотой и качеством предоставления муниципальных услуг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E3367B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до 01 июля 2024 года.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открытости, гласности и прозрачности </w:t>
            </w: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 осуществлении закупок товаров, работ, услуг для обеспечения муниципальных нужд Ленинского сельского поселения путем размещения в единой информационной системе информации о закупках муниципальных заказчиков – администрации Ленинского сельского поселения;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Снижение коррупционных рисков при осуществлении закупок товаров, работ, 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проверок:</w:t>
            </w:r>
          </w:p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финансового контроля за целевым использованием бюджетных средств;</w:t>
            </w:r>
          </w:p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соответствие федеральному законодательству  заключаемых органом местного самоуправления договоров и контрактов на поставку товаров, проведение работ, оказание услуг;</w:t>
            </w:r>
          </w:p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правомерность передачи муниципального имущества в собственность или аренду коммерческим структурам;</w:t>
            </w:r>
          </w:p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соблюдение законодательства при реализации разрешительных и согласовательных процедур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Рассмотрение на заседании Ленинской сельской Думы отчета о выполнении Плана мероприятий по противодействию коррупции в Ленинском сельском поселении на 2025 г.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9F164D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 2024 год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Размещение в разделе, посвященном вопросам противодействия коррупции, официального сайта Ленинского сельского поселения в информационно-телекоммуникационной сети «Интернет» отчета о результатах выполнения плана мероприятий по противодействию коррупции на 2025 год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Мониторинг наполняемости и поддержание подразделов по противодействию коррупции на официальном сайте Ленинского сельского поселения в сети "Интернет" в актуальном состоянии по вопросам противодействия коррупции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и распространение информационно-аналитических материалов для различных категорий 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населения по различным аспектам противодействия коррупции, в том числе с использованием Интернет-ресурсов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Привлечение граждан и актива сообщества на публичные слушания и общественные обсуждения проектов муниципальных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2835" w:rsidRPr="00B92835" w:rsidTr="00B92835">
        <w:tc>
          <w:tcPr>
            <w:tcW w:w="541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92835">
              <w:rPr>
                <w:rFonts w:eastAsia="Times New Roman"/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сельского поселения или нарушениях муниципальными служащими и работниками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</w:t>
            </w:r>
            <w:r w:rsidRPr="00B92835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2835">
              <w:rPr>
                <w:rFonts w:eastAsia="Times New Roman"/>
                <w:sz w:val="24"/>
                <w:szCs w:val="24"/>
                <w:lang w:eastAsia="ru-RU"/>
              </w:rPr>
              <w:t xml:space="preserve">приема электронных сообщений на официальном сайте сельского поселения </w:t>
            </w:r>
          </w:p>
        </w:tc>
        <w:tc>
          <w:tcPr>
            <w:tcW w:w="8363" w:type="dxa"/>
            <w:shd w:val="clear" w:color="auto" w:fill="auto"/>
          </w:tcPr>
          <w:p w:rsidR="00B92835" w:rsidRPr="00B92835" w:rsidRDefault="00B92835" w:rsidP="00B92835">
            <w:pPr>
              <w:widowControl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E0910" w:rsidRPr="00DE0910" w:rsidRDefault="00DE0910" w:rsidP="00DE0910"/>
    <w:p w:rsidR="00DE0910" w:rsidRDefault="00DE0910" w:rsidP="00DE0910"/>
    <w:p w:rsidR="00105EF4" w:rsidRPr="00DE0910" w:rsidRDefault="00552A34" w:rsidP="00DE0910">
      <w:r>
        <w:t xml:space="preserve"> </w:t>
      </w:r>
    </w:p>
    <w:sectPr w:rsidR="00105EF4" w:rsidRPr="00DE0910" w:rsidSect="00F6486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02"/>
    <w:rsid w:val="00013A14"/>
    <w:rsid w:val="00024C72"/>
    <w:rsid w:val="000556F1"/>
    <w:rsid w:val="00061C21"/>
    <w:rsid w:val="00064B27"/>
    <w:rsid w:val="000665EE"/>
    <w:rsid w:val="00067D14"/>
    <w:rsid w:val="00083A28"/>
    <w:rsid w:val="000A45A9"/>
    <w:rsid w:val="000B7D52"/>
    <w:rsid w:val="00105EF4"/>
    <w:rsid w:val="0012391E"/>
    <w:rsid w:val="00142062"/>
    <w:rsid w:val="001814CB"/>
    <w:rsid w:val="00191C37"/>
    <w:rsid w:val="001B6013"/>
    <w:rsid w:val="001D1802"/>
    <w:rsid w:val="001E362B"/>
    <w:rsid w:val="001F17E5"/>
    <w:rsid w:val="001F4EFC"/>
    <w:rsid w:val="00242D6F"/>
    <w:rsid w:val="00244A17"/>
    <w:rsid w:val="002B5CBA"/>
    <w:rsid w:val="002D4B4E"/>
    <w:rsid w:val="0033702A"/>
    <w:rsid w:val="003539B4"/>
    <w:rsid w:val="003B05A1"/>
    <w:rsid w:val="00433A5C"/>
    <w:rsid w:val="00441E98"/>
    <w:rsid w:val="004A1EED"/>
    <w:rsid w:val="004E3A50"/>
    <w:rsid w:val="004E7527"/>
    <w:rsid w:val="0050603B"/>
    <w:rsid w:val="00545AE8"/>
    <w:rsid w:val="00552A34"/>
    <w:rsid w:val="00563F59"/>
    <w:rsid w:val="0058167A"/>
    <w:rsid w:val="005971F0"/>
    <w:rsid w:val="005B2452"/>
    <w:rsid w:val="005B43F2"/>
    <w:rsid w:val="005B47CD"/>
    <w:rsid w:val="005D67CA"/>
    <w:rsid w:val="00615AB1"/>
    <w:rsid w:val="00627123"/>
    <w:rsid w:val="00655277"/>
    <w:rsid w:val="0069794A"/>
    <w:rsid w:val="00721181"/>
    <w:rsid w:val="007457C9"/>
    <w:rsid w:val="00765C83"/>
    <w:rsid w:val="007725E7"/>
    <w:rsid w:val="00773CA0"/>
    <w:rsid w:val="0079535B"/>
    <w:rsid w:val="007A26E0"/>
    <w:rsid w:val="007E3689"/>
    <w:rsid w:val="00807445"/>
    <w:rsid w:val="00815448"/>
    <w:rsid w:val="0082222C"/>
    <w:rsid w:val="00827E40"/>
    <w:rsid w:val="008C0D4C"/>
    <w:rsid w:val="008C3769"/>
    <w:rsid w:val="008E7523"/>
    <w:rsid w:val="009024CF"/>
    <w:rsid w:val="00942961"/>
    <w:rsid w:val="00996193"/>
    <w:rsid w:val="009E2913"/>
    <w:rsid w:val="009F164D"/>
    <w:rsid w:val="00A02769"/>
    <w:rsid w:val="00A27005"/>
    <w:rsid w:val="00A5054C"/>
    <w:rsid w:val="00A51E21"/>
    <w:rsid w:val="00B0546B"/>
    <w:rsid w:val="00B74B9A"/>
    <w:rsid w:val="00B92835"/>
    <w:rsid w:val="00B94506"/>
    <w:rsid w:val="00BB195D"/>
    <w:rsid w:val="00BC78DA"/>
    <w:rsid w:val="00C11A66"/>
    <w:rsid w:val="00C1615F"/>
    <w:rsid w:val="00C768A5"/>
    <w:rsid w:val="00C86C9B"/>
    <w:rsid w:val="00CD35D9"/>
    <w:rsid w:val="00CF166B"/>
    <w:rsid w:val="00D12150"/>
    <w:rsid w:val="00D525A6"/>
    <w:rsid w:val="00DA54EE"/>
    <w:rsid w:val="00DE0910"/>
    <w:rsid w:val="00DE0FFE"/>
    <w:rsid w:val="00E21DB1"/>
    <w:rsid w:val="00E3367B"/>
    <w:rsid w:val="00EB5091"/>
    <w:rsid w:val="00EF23DE"/>
    <w:rsid w:val="00F42DC3"/>
    <w:rsid w:val="00F64862"/>
    <w:rsid w:val="00F9493C"/>
    <w:rsid w:val="00FA255D"/>
    <w:rsid w:val="00FB7C64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2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02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Пользователь</cp:lastModifiedBy>
  <cp:revision>4</cp:revision>
  <cp:lastPrinted>2025-05-20T06:05:00Z</cp:lastPrinted>
  <dcterms:created xsi:type="dcterms:W3CDTF">2025-05-22T08:26:00Z</dcterms:created>
  <dcterms:modified xsi:type="dcterms:W3CDTF">2025-05-22T08:35:00Z</dcterms:modified>
</cp:coreProperties>
</file>