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9F" w:rsidRPr="0013621A" w:rsidRDefault="006B519F" w:rsidP="00C57C1F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621A">
        <w:rPr>
          <w:rFonts w:ascii="Times New Roman" w:hAnsi="Times New Roman" w:cs="Times New Roman"/>
        </w:rPr>
        <w:t xml:space="preserve"> </w:t>
      </w:r>
    </w:p>
    <w:p w:rsidR="006B519F" w:rsidRDefault="004B5F17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2925" cy="742950"/>
            <wp:effectExtent l="0" t="0" r="9525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9F" w:rsidRPr="0013621A" w:rsidRDefault="006B519F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6B519F" w:rsidRPr="00C7256A" w:rsidRDefault="006B519F" w:rsidP="00FC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6B519F" w:rsidRPr="00C7256A" w:rsidRDefault="006B519F" w:rsidP="00FC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6B519F" w:rsidRPr="00C7256A" w:rsidRDefault="006B519F" w:rsidP="00FC3DBA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56A">
        <w:rPr>
          <w:sz w:val="28"/>
          <w:szCs w:val="28"/>
        </w:rPr>
        <w:t xml:space="preserve">                                                            </w:t>
      </w:r>
      <w:r w:rsidRPr="00C72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9F" w:rsidRPr="00C7256A" w:rsidRDefault="006B519F" w:rsidP="002F770D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60"/>
        <w:gridCol w:w="1861"/>
      </w:tblGrid>
      <w:tr w:rsidR="006B519F" w:rsidRPr="00C7256A" w:rsidTr="00041DDE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6B519F" w:rsidP="00041DDE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6B519F" w:rsidP="00041DDE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6B519F" w:rsidP="007F174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519F" w:rsidRDefault="006B519F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пгт. Вахруши</w:t>
      </w:r>
    </w:p>
    <w:p w:rsidR="006B519F" w:rsidRPr="00C7256A" w:rsidRDefault="006B519F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3"/>
      </w:tblGrid>
      <w:tr w:rsidR="006B519F" w:rsidRPr="00C7256A" w:rsidTr="00041DD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9F" w:rsidRPr="00C7256A" w:rsidRDefault="006B519F" w:rsidP="00041DD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      </w:r>
          </w:p>
          <w:p w:rsidR="006B519F" w:rsidRPr="00C7256A" w:rsidRDefault="006B519F" w:rsidP="00041DDE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19F" w:rsidRPr="00AC5CFC" w:rsidRDefault="006B519F" w:rsidP="00AC5CFC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статьями 9, 30, 33, 34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26.01.2024, статьей 10.4. закона Кировской области от 28 сентября </w:t>
      </w:r>
      <w:smartTag w:uri="urn:schemas-microsoft-com:office:smarttags" w:element="metricconverter">
        <w:smartTagPr>
          <w:attr w:name="ProductID" w:val="2006 г"/>
        </w:smartTagPr>
        <w:r w:rsidRPr="00AC5CFC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 г</w:t>
        </w:r>
      </w:smartTag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>. № 44-ЗО «О регулировании градостроительной деятельности в Кировской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Pr="00AC5CFC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заявлений собственников земельных участков, администрация Ленинского сельского поселения ПОСТАНОВЛЯЕТ:</w:t>
      </w:r>
    </w:p>
    <w:p w:rsidR="006B519F" w:rsidRPr="00C7256A" w:rsidRDefault="006B519F" w:rsidP="002F770D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 Внести изменения в  Правила землепользования и застройки муниципального образования Ленинское сельское поселение Слободского района Кировской области, утвержденных  постановлением администрации Ленинского сельского поселения от 14.04.2021 № 53 (в редакции постановлений от 02.12.2021 № 158, от 07.07.2022 № 90</w:t>
      </w:r>
      <w:r w:rsidRPr="00C7256A">
        <w:rPr>
          <w:rFonts w:ascii="Times New Roman" w:hAnsi="Times New Roman" w:cs="Times New Roman"/>
          <w:sz w:val="28"/>
          <w:szCs w:val="28"/>
        </w:rPr>
        <w:t>)</w:t>
      </w:r>
      <w:r w:rsidRPr="00C7256A">
        <w:rPr>
          <w:rFonts w:ascii="Times New Roman" w:hAnsi="Times New Roman" w:cs="Times New Roman"/>
          <w:sz w:val="28"/>
          <w:szCs w:val="28"/>
          <w:lang w:eastAsia="en-US"/>
        </w:rPr>
        <w:t xml:space="preserve">:   </w:t>
      </w:r>
    </w:p>
    <w:p w:rsidR="006B519F" w:rsidRPr="00C7256A" w:rsidRDefault="006B519F" w:rsidP="002F770D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C7256A">
        <w:rPr>
          <w:rFonts w:ascii="Times New Roman" w:hAnsi="Times New Roman" w:cs="Times New Roman"/>
          <w:sz w:val="28"/>
          <w:szCs w:val="28"/>
        </w:rPr>
        <w:t>1.1. Утвердить карту градостроительного зонирования муниципального образования Ленинское сельское поселение Слободского района Кировской области, (Приложение 1);</w:t>
      </w:r>
    </w:p>
    <w:p w:rsidR="006B519F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>1.2. Отнести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256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256A">
        <w:rPr>
          <w:rFonts w:ascii="Times New Roman" w:hAnsi="Times New Roman" w:cs="Times New Roman"/>
          <w:sz w:val="28"/>
          <w:szCs w:val="28"/>
        </w:rPr>
        <w:t>к с кадастровым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256A">
        <w:rPr>
          <w:rFonts w:ascii="Times New Roman" w:hAnsi="Times New Roman" w:cs="Times New Roman"/>
          <w:sz w:val="28"/>
          <w:szCs w:val="28"/>
        </w:rPr>
        <w:t xml:space="preserve">: </w:t>
      </w:r>
      <w:r w:rsidRPr="00B707DC">
        <w:rPr>
          <w:rFonts w:ascii="Times New Roman" w:hAnsi="Times New Roman"/>
        </w:rPr>
        <w:t>43:30:380834:1948</w:t>
      </w:r>
      <w:r w:rsidRPr="00C7256A">
        <w:rPr>
          <w:rFonts w:ascii="Times New Roman" w:hAnsi="Times New Roman" w:cs="Times New Roman"/>
          <w:sz w:val="28"/>
          <w:szCs w:val="28"/>
        </w:rPr>
        <w:t xml:space="preserve"> к территориальной зоне </w:t>
      </w:r>
      <w:r>
        <w:rPr>
          <w:rFonts w:ascii="Times New Roman" w:hAnsi="Times New Roman" w:cs="Times New Roman"/>
          <w:sz w:val="28"/>
          <w:szCs w:val="28"/>
        </w:rPr>
        <w:t>ОД-1</w:t>
      </w:r>
      <w:r w:rsidRPr="00C7256A">
        <w:rPr>
          <w:rFonts w:ascii="Times New Roman" w:hAnsi="Times New Roman" w:cs="Times New Roman"/>
          <w:sz w:val="28"/>
          <w:szCs w:val="28"/>
        </w:rPr>
        <w:t xml:space="preserve"> – зона </w:t>
      </w:r>
      <w:r>
        <w:rPr>
          <w:rFonts w:ascii="Times New Roman" w:hAnsi="Times New Roman" w:cs="Times New Roman"/>
          <w:sz w:val="28"/>
          <w:szCs w:val="28"/>
        </w:rPr>
        <w:t>общественно-деловая</w:t>
      </w:r>
      <w:r w:rsidRPr="00C7256A">
        <w:rPr>
          <w:rFonts w:ascii="Times New Roman" w:hAnsi="Times New Roman" w:cs="Times New Roman"/>
          <w:sz w:val="28"/>
          <w:szCs w:val="28"/>
        </w:rPr>
        <w:t>;</w:t>
      </w:r>
    </w:p>
    <w:p w:rsidR="006B519F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7256A">
        <w:rPr>
          <w:rFonts w:ascii="Times New Roman" w:hAnsi="Times New Roman" w:cs="Times New Roman"/>
          <w:sz w:val="28"/>
          <w:szCs w:val="28"/>
        </w:rPr>
        <w:t>Отнести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256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256A">
        <w:rPr>
          <w:rFonts w:ascii="Times New Roman" w:hAnsi="Times New Roman" w:cs="Times New Roman"/>
          <w:sz w:val="28"/>
          <w:szCs w:val="28"/>
        </w:rPr>
        <w:t>к с кадастровым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256A">
        <w:rPr>
          <w:rFonts w:ascii="Times New Roman" w:hAnsi="Times New Roman" w:cs="Times New Roman"/>
          <w:sz w:val="28"/>
          <w:szCs w:val="28"/>
        </w:rPr>
        <w:t>:</w:t>
      </w:r>
      <w:r w:rsidRPr="00A2299F">
        <w:rPr>
          <w:rFonts w:ascii="Times New Roman" w:hAnsi="Times New Roman"/>
        </w:rPr>
        <w:t xml:space="preserve"> </w:t>
      </w:r>
      <w:r w:rsidRPr="00B707DC">
        <w:rPr>
          <w:rFonts w:ascii="Times New Roman" w:hAnsi="Times New Roman"/>
        </w:rPr>
        <w:t xml:space="preserve">- 43:30:380412:35 </w:t>
      </w:r>
      <w:r w:rsidRPr="00C7256A">
        <w:rPr>
          <w:rFonts w:ascii="Times New Roman" w:hAnsi="Times New Roman" w:cs="Times New Roman"/>
          <w:sz w:val="28"/>
          <w:szCs w:val="28"/>
        </w:rPr>
        <w:t xml:space="preserve">к территориальной зоне </w:t>
      </w:r>
      <w:r>
        <w:rPr>
          <w:rFonts w:ascii="Times New Roman" w:hAnsi="Times New Roman" w:cs="Times New Roman"/>
          <w:sz w:val="28"/>
          <w:szCs w:val="28"/>
        </w:rPr>
        <w:t>П-2 – зона коммунально-складских предприятий;</w:t>
      </w:r>
    </w:p>
    <w:p w:rsidR="006B519F" w:rsidRPr="00B707DC" w:rsidRDefault="006B519F" w:rsidP="00464DF2">
      <w:pPr>
        <w:pStyle w:val="a7"/>
        <w:spacing w:after="0" w:line="240" w:lineRule="auto"/>
        <w:ind w:left="0" w:firstLine="426"/>
        <w:contextualSpacing w:val="0"/>
        <w:rPr>
          <w:rFonts w:ascii="Times New Roman" w:hAnsi="Times New Roman"/>
        </w:rPr>
      </w:pPr>
      <w:r w:rsidRPr="00C7256A">
        <w:rPr>
          <w:rFonts w:ascii="Times New Roman" w:hAnsi="Times New Roman"/>
          <w:sz w:val="28"/>
          <w:szCs w:val="28"/>
        </w:rPr>
        <w:t>1.4. Отнести земельные участки с кадастровыми номерами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707DC">
        <w:rPr>
          <w:rFonts w:ascii="Times New Roman" w:hAnsi="Times New Roman"/>
        </w:rPr>
        <w:t>43:30:380</w:t>
      </w:r>
      <w:r>
        <w:rPr>
          <w:rFonts w:ascii="Times New Roman" w:hAnsi="Times New Roman"/>
        </w:rPr>
        <w:t>834:1947, 43:30:380834:1946,</w:t>
      </w:r>
      <w:r w:rsidRPr="00B707DC">
        <w:rPr>
          <w:rFonts w:ascii="Times New Roman" w:hAnsi="Times New Roman"/>
        </w:rPr>
        <w:t xml:space="preserve"> 43:30:380834:1687, 43:30:38083</w:t>
      </w:r>
      <w:r>
        <w:rPr>
          <w:rFonts w:ascii="Times New Roman" w:hAnsi="Times New Roman"/>
        </w:rPr>
        <w:t xml:space="preserve">4:1705, 43:30:380834:1745 </w:t>
      </w:r>
      <w:r w:rsidRPr="00EE5427">
        <w:rPr>
          <w:rFonts w:ascii="Times New Roman" w:hAnsi="Times New Roman"/>
          <w:sz w:val="28"/>
          <w:szCs w:val="28"/>
        </w:rPr>
        <w:t>к территориальной зоне П-1</w:t>
      </w:r>
      <w:r>
        <w:rPr>
          <w:rFonts w:ascii="Times New Roman" w:hAnsi="Times New Roman"/>
          <w:sz w:val="28"/>
          <w:szCs w:val="28"/>
        </w:rPr>
        <w:t>;</w:t>
      </w:r>
    </w:p>
    <w:p w:rsidR="006B519F" w:rsidRPr="00C7256A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256A">
        <w:rPr>
          <w:rFonts w:ascii="Times New Roman" w:hAnsi="Times New Roman" w:cs="Times New Roman"/>
          <w:sz w:val="28"/>
          <w:szCs w:val="28"/>
        </w:rPr>
        <w:t xml:space="preserve">. Отнести земельные участки с кадастровыми номерами </w:t>
      </w:r>
      <w:r w:rsidRPr="00B707DC">
        <w:rPr>
          <w:rFonts w:ascii="Times New Roman" w:hAnsi="Times New Roman"/>
        </w:rPr>
        <w:t>:30:390610:2769, 43:30:390610:2766, 43:30:390610:1958</w:t>
      </w:r>
      <w:r w:rsidRPr="00C7256A">
        <w:rPr>
          <w:rFonts w:ascii="Times New Roman" w:hAnsi="Times New Roman" w:cs="Times New Roman"/>
          <w:sz w:val="28"/>
          <w:szCs w:val="28"/>
        </w:rPr>
        <w:t xml:space="preserve"> к территориальной зоне Ж-1 -</w:t>
      </w:r>
      <w:r w:rsidRPr="00C7256A">
        <w:rPr>
          <w:color w:val="0000FF"/>
          <w:sz w:val="28"/>
          <w:szCs w:val="28"/>
        </w:rPr>
        <w:t xml:space="preserve"> </w:t>
      </w:r>
      <w:r w:rsidRPr="00C7256A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C7256A">
        <w:rPr>
          <w:rFonts w:ascii="Times New Roman" w:hAnsi="Times New Roman" w:cs="Times New Roman"/>
          <w:sz w:val="28"/>
          <w:szCs w:val="28"/>
        </w:rPr>
        <w:lastRenderedPageBreak/>
        <w:t>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6B519F" w:rsidRPr="00C7256A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56A">
        <w:rPr>
          <w:rFonts w:ascii="Times New Roman" w:hAnsi="Times New Roman" w:cs="Times New Roman"/>
          <w:sz w:val="28"/>
          <w:szCs w:val="28"/>
        </w:rPr>
        <w:t>. Отнести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256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256A">
        <w:rPr>
          <w:rFonts w:ascii="Times New Roman" w:hAnsi="Times New Roman" w:cs="Times New Roman"/>
          <w:sz w:val="28"/>
          <w:szCs w:val="28"/>
        </w:rPr>
        <w:t>к с кадастровым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256A">
        <w:rPr>
          <w:rFonts w:ascii="Times New Roman" w:hAnsi="Times New Roman" w:cs="Times New Roman"/>
          <w:sz w:val="28"/>
          <w:szCs w:val="28"/>
        </w:rPr>
        <w:t>:</w:t>
      </w:r>
      <w:r w:rsidRPr="00A2299F">
        <w:rPr>
          <w:rFonts w:ascii="Times New Roman" w:hAnsi="Times New Roman"/>
        </w:rPr>
        <w:t xml:space="preserve"> </w:t>
      </w:r>
      <w:r w:rsidRPr="00B707DC">
        <w:rPr>
          <w:rFonts w:ascii="Times New Roman" w:hAnsi="Times New Roman"/>
        </w:rPr>
        <w:t xml:space="preserve">-43:30:380834:1950 </w:t>
      </w:r>
      <w:r w:rsidRPr="00C7256A">
        <w:rPr>
          <w:rFonts w:ascii="Times New Roman" w:hAnsi="Times New Roman" w:cs="Times New Roman"/>
          <w:sz w:val="28"/>
          <w:szCs w:val="28"/>
        </w:rPr>
        <w:t xml:space="preserve">к территориальной зоне </w:t>
      </w:r>
      <w:r>
        <w:rPr>
          <w:rFonts w:ascii="Times New Roman" w:hAnsi="Times New Roman" w:cs="Times New Roman"/>
          <w:sz w:val="28"/>
          <w:szCs w:val="28"/>
        </w:rPr>
        <w:t>П-</w:t>
      </w:r>
    </w:p>
    <w:p w:rsidR="006B519F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56A">
        <w:rPr>
          <w:rFonts w:ascii="Times New Roman" w:hAnsi="Times New Roman" w:cs="Times New Roman"/>
          <w:sz w:val="28"/>
          <w:szCs w:val="28"/>
        </w:rPr>
        <w:t xml:space="preserve">. Отнести земельные участки с кадастровыми номерами </w:t>
      </w:r>
      <w:r w:rsidRPr="00B707DC">
        <w:rPr>
          <w:rFonts w:ascii="Times New Roman" w:hAnsi="Times New Roman"/>
          <w:color w:val="424956"/>
          <w:shd w:val="clear" w:color="auto" w:fill="F9FAFB"/>
        </w:rPr>
        <w:t>43:30:420605:81, 43:30:420605:82, 43:30:420605:83, 43:30:420605:84, 43:30:420605:85, 43:30:420605:90, 43:30:420605:107</w:t>
      </w:r>
      <w:r w:rsidRPr="00C7256A">
        <w:rPr>
          <w:rFonts w:ascii="Times New Roman" w:hAnsi="Times New Roman" w:cs="Times New Roman"/>
          <w:sz w:val="28"/>
          <w:szCs w:val="28"/>
        </w:rPr>
        <w:t xml:space="preserve"> к территориальной зоне Ж-1 -</w:t>
      </w:r>
      <w:r w:rsidRPr="00C7256A">
        <w:rPr>
          <w:color w:val="0000FF"/>
          <w:sz w:val="28"/>
          <w:szCs w:val="28"/>
        </w:rPr>
        <w:t xml:space="preserve"> </w:t>
      </w:r>
      <w:r w:rsidRPr="00C7256A">
        <w:rPr>
          <w:rFonts w:ascii="Times New Roman" w:hAnsi="Times New Roman" w:cs="Times New Roman"/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6B519F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256A">
        <w:rPr>
          <w:rFonts w:ascii="Times New Roman" w:hAnsi="Times New Roman" w:cs="Times New Roman"/>
          <w:sz w:val="28"/>
          <w:szCs w:val="28"/>
        </w:rPr>
        <w:t>.</w:t>
      </w:r>
      <w:r w:rsidRPr="00C7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56A">
        <w:rPr>
          <w:rFonts w:ascii="Times New Roman" w:hAnsi="Times New Roman" w:cs="Times New Roman"/>
          <w:sz w:val="28"/>
          <w:szCs w:val="28"/>
        </w:rPr>
        <w:t xml:space="preserve">Отнести земельные участки с кадастровыми номерами </w:t>
      </w:r>
      <w:r w:rsidRPr="00B707DC">
        <w:rPr>
          <w:rFonts w:ascii="Times New Roman" w:hAnsi="Times New Roman"/>
        </w:rPr>
        <w:t>43:30:380834:3626, 43:30:380834:3104:3631</w:t>
      </w:r>
      <w:r w:rsidRPr="00C7256A">
        <w:rPr>
          <w:rFonts w:ascii="Times New Roman" w:hAnsi="Times New Roman" w:cs="Times New Roman"/>
          <w:sz w:val="28"/>
          <w:szCs w:val="28"/>
        </w:rPr>
        <w:t xml:space="preserve"> к территориальной зоне </w:t>
      </w:r>
      <w:r>
        <w:rPr>
          <w:rFonts w:ascii="Times New Roman" w:hAnsi="Times New Roman" w:cs="Times New Roman"/>
          <w:sz w:val="28"/>
          <w:szCs w:val="28"/>
        </w:rPr>
        <w:t>Р-3;</w:t>
      </w:r>
    </w:p>
    <w:p w:rsidR="006B519F" w:rsidRDefault="006B519F" w:rsidP="00464D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464DF2">
        <w:rPr>
          <w:rFonts w:ascii="Times New Roman" w:hAnsi="Times New Roman" w:cs="Times New Roman"/>
          <w:sz w:val="28"/>
          <w:szCs w:val="28"/>
        </w:rPr>
        <w:t>Дополнить раздел объекты капитального строительства в градостроительном регламенте следующими объектами: «полуоткрытый тир», «открытый тир», «открытое стрельбище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519F" w:rsidRPr="00C7256A" w:rsidRDefault="006B519F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2</w:t>
      </w:r>
      <w:r w:rsidRPr="00C7256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7256A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и  разместить на официальном сайте администрации Ленинского сельского поселения в сети «Интернет»</w:t>
      </w:r>
      <w:r w:rsidRPr="00C7256A">
        <w:rPr>
          <w:sz w:val="28"/>
          <w:szCs w:val="28"/>
        </w:rPr>
        <w:t xml:space="preserve"> </w:t>
      </w:r>
      <w:r w:rsidRPr="00C7256A">
        <w:rPr>
          <w:rFonts w:ascii="Times New Roman" w:hAnsi="Times New Roman" w:cs="Times New Roman"/>
          <w:sz w:val="28"/>
          <w:szCs w:val="28"/>
        </w:rPr>
        <w:t>по адресу: https://admleninskoe.gosuslugi.ru/</w:t>
      </w:r>
    </w:p>
    <w:p w:rsidR="006B519F" w:rsidRPr="00C7256A" w:rsidRDefault="006B519F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3. 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7256A">
        <w:rPr>
          <w:rFonts w:ascii="Times New Roman" w:hAnsi="Times New Roman" w:cs="Times New Roman"/>
          <w:sz w:val="28"/>
          <w:szCs w:val="28"/>
        </w:rPr>
        <w:t xml:space="preserve"> в федеральной геоинформационной системе территориального планирования Российской Федерации.</w:t>
      </w:r>
    </w:p>
    <w:p w:rsidR="006B519F" w:rsidRPr="00C7256A" w:rsidRDefault="006B519F" w:rsidP="00672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4.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7256A">
        <w:rPr>
          <w:rFonts w:ascii="Times New Roman" w:hAnsi="Times New Roman" w:cs="Times New Roman"/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6B519F" w:rsidRDefault="006B519F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6B519F" w:rsidRPr="00C7256A" w:rsidRDefault="006B519F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6B519F" w:rsidRPr="00C7256A" w:rsidTr="00041DDE">
        <w:tc>
          <w:tcPr>
            <w:tcW w:w="4552" w:type="dxa"/>
            <w:tcBorders>
              <w:bottom w:val="nil"/>
            </w:tcBorders>
          </w:tcPr>
          <w:p w:rsidR="006B519F" w:rsidRPr="00C7256A" w:rsidRDefault="006B519F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6B519F" w:rsidRPr="00C7256A" w:rsidRDefault="006B519F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6B519F" w:rsidRPr="00C7256A" w:rsidRDefault="006B519F" w:rsidP="00E115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519F" w:rsidRPr="00C7256A" w:rsidSect="000400E8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3048"/>
    <w:multiLevelType w:val="hybridMultilevel"/>
    <w:tmpl w:val="26528D4A"/>
    <w:lvl w:ilvl="0" w:tplc="0928977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D"/>
    <w:rsid w:val="00037D56"/>
    <w:rsid w:val="000400E8"/>
    <w:rsid w:val="00041DDE"/>
    <w:rsid w:val="0004385D"/>
    <w:rsid w:val="00062F60"/>
    <w:rsid w:val="00064A97"/>
    <w:rsid w:val="00080DF8"/>
    <w:rsid w:val="000A3B62"/>
    <w:rsid w:val="000B0D6F"/>
    <w:rsid w:val="000B5A33"/>
    <w:rsid w:val="000C5BAE"/>
    <w:rsid w:val="000D5E22"/>
    <w:rsid w:val="000F01F7"/>
    <w:rsid w:val="001216EE"/>
    <w:rsid w:val="0013621A"/>
    <w:rsid w:val="001874BC"/>
    <w:rsid w:val="001E19C9"/>
    <w:rsid w:val="001E4F44"/>
    <w:rsid w:val="002030D3"/>
    <w:rsid w:val="00216B65"/>
    <w:rsid w:val="00256A19"/>
    <w:rsid w:val="002A08D9"/>
    <w:rsid w:val="002E1F16"/>
    <w:rsid w:val="002F770D"/>
    <w:rsid w:val="0030616A"/>
    <w:rsid w:val="003064DE"/>
    <w:rsid w:val="00345879"/>
    <w:rsid w:val="00391558"/>
    <w:rsid w:val="003E1DA6"/>
    <w:rsid w:val="003E5190"/>
    <w:rsid w:val="004116FF"/>
    <w:rsid w:val="00464DF2"/>
    <w:rsid w:val="004B42F8"/>
    <w:rsid w:val="004B5F17"/>
    <w:rsid w:val="004D2AA9"/>
    <w:rsid w:val="004F039C"/>
    <w:rsid w:val="005219AE"/>
    <w:rsid w:val="00542148"/>
    <w:rsid w:val="005533B4"/>
    <w:rsid w:val="005753CA"/>
    <w:rsid w:val="0058410A"/>
    <w:rsid w:val="005A54B3"/>
    <w:rsid w:val="00660018"/>
    <w:rsid w:val="00672487"/>
    <w:rsid w:val="00697587"/>
    <w:rsid w:val="006B519F"/>
    <w:rsid w:val="006F7FDD"/>
    <w:rsid w:val="00713841"/>
    <w:rsid w:val="00735EF1"/>
    <w:rsid w:val="0079712B"/>
    <w:rsid w:val="007B0657"/>
    <w:rsid w:val="007B28B2"/>
    <w:rsid w:val="007D5CAA"/>
    <w:rsid w:val="007E03CE"/>
    <w:rsid w:val="007E2357"/>
    <w:rsid w:val="007F1743"/>
    <w:rsid w:val="00805C5F"/>
    <w:rsid w:val="00843782"/>
    <w:rsid w:val="00844D31"/>
    <w:rsid w:val="00870F9E"/>
    <w:rsid w:val="00873030"/>
    <w:rsid w:val="008C0789"/>
    <w:rsid w:val="008D5D40"/>
    <w:rsid w:val="009A3A71"/>
    <w:rsid w:val="00A058F1"/>
    <w:rsid w:val="00A06014"/>
    <w:rsid w:val="00A13D71"/>
    <w:rsid w:val="00A2299F"/>
    <w:rsid w:val="00A5631C"/>
    <w:rsid w:val="00A72C50"/>
    <w:rsid w:val="00A84755"/>
    <w:rsid w:val="00AA57F6"/>
    <w:rsid w:val="00AC5CFC"/>
    <w:rsid w:val="00AE49C5"/>
    <w:rsid w:val="00B151BB"/>
    <w:rsid w:val="00B41429"/>
    <w:rsid w:val="00B707DC"/>
    <w:rsid w:val="00B85F82"/>
    <w:rsid w:val="00BD526E"/>
    <w:rsid w:val="00C2281B"/>
    <w:rsid w:val="00C24E27"/>
    <w:rsid w:val="00C40FC7"/>
    <w:rsid w:val="00C5041C"/>
    <w:rsid w:val="00C535CD"/>
    <w:rsid w:val="00C57C1F"/>
    <w:rsid w:val="00C7256A"/>
    <w:rsid w:val="00D27F8E"/>
    <w:rsid w:val="00D76B1C"/>
    <w:rsid w:val="00D86CF4"/>
    <w:rsid w:val="00DD3C7C"/>
    <w:rsid w:val="00DE1B90"/>
    <w:rsid w:val="00DF37F6"/>
    <w:rsid w:val="00E05C88"/>
    <w:rsid w:val="00E1159F"/>
    <w:rsid w:val="00E8375C"/>
    <w:rsid w:val="00EE33EA"/>
    <w:rsid w:val="00EE5427"/>
    <w:rsid w:val="00F071AE"/>
    <w:rsid w:val="00F20710"/>
    <w:rsid w:val="00F60538"/>
    <w:rsid w:val="00F63BF9"/>
    <w:rsid w:val="00F653A9"/>
    <w:rsid w:val="00F8459B"/>
    <w:rsid w:val="00F862A0"/>
    <w:rsid w:val="00FB5783"/>
    <w:rsid w:val="00FC3DBA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C3DBA"/>
    <w:pPr>
      <w:keepNext/>
      <w:suppressAutoHyphens w:val="0"/>
      <w:autoSpaceDN/>
      <w:spacing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E1159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D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159F"/>
    <w:rPr>
      <w:rFonts w:ascii="Cambria" w:hAnsi="Cambria" w:cs="Mangal"/>
      <w:b/>
      <w:bCs/>
      <w:color w:val="4F81BD"/>
      <w:kern w:val="3"/>
      <w:sz w:val="23"/>
      <w:szCs w:val="23"/>
      <w:lang w:eastAsia="zh-CN" w:bidi="hi-IN"/>
    </w:rPr>
  </w:style>
  <w:style w:type="paragraph" w:customStyle="1" w:styleId="Standard">
    <w:name w:val="Standard"/>
    <w:uiPriority w:val="99"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uiPriority w:val="99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uiPriority w:val="99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770D"/>
    <w:rPr>
      <w:rFonts w:ascii="Tahoma" w:eastAsia="NSimSun" w:hAnsi="Tahoma" w:cs="Mangal"/>
      <w:kern w:val="3"/>
      <w:sz w:val="14"/>
      <w:szCs w:val="14"/>
      <w:lang w:eastAsia="zh-CN" w:bidi="hi-IN"/>
    </w:rPr>
  </w:style>
  <w:style w:type="paragraph" w:styleId="a5">
    <w:name w:val="Subtitle"/>
    <w:aliases w:val="заголовок 2"/>
    <w:basedOn w:val="22"/>
    <w:next w:val="22"/>
    <w:link w:val="a6"/>
    <w:uiPriority w:val="99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uiPriority w:val="99"/>
    <w:locked/>
    <w:rsid w:val="00735EF1"/>
    <w:rPr>
      <w:rFonts w:ascii="Times New Roman" w:hAnsi="Times New Roman" w:cs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paragraph" w:styleId="a7">
    <w:name w:val="List Paragraph"/>
    <w:basedOn w:val="a"/>
    <w:uiPriority w:val="99"/>
    <w:qFormat/>
    <w:rsid w:val="00A2299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C3DBA"/>
    <w:pPr>
      <w:keepNext/>
      <w:suppressAutoHyphens w:val="0"/>
      <w:autoSpaceDN/>
      <w:spacing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E1159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DB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159F"/>
    <w:rPr>
      <w:rFonts w:ascii="Cambria" w:hAnsi="Cambria" w:cs="Mangal"/>
      <w:b/>
      <w:bCs/>
      <w:color w:val="4F81BD"/>
      <w:kern w:val="3"/>
      <w:sz w:val="23"/>
      <w:szCs w:val="23"/>
      <w:lang w:eastAsia="zh-CN" w:bidi="hi-IN"/>
    </w:rPr>
  </w:style>
  <w:style w:type="paragraph" w:customStyle="1" w:styleId="Standard">
    <w:name w:val="Standard"/>
    <w:uiPriority w:val="99"/>
    <w:rsid w:val="002F770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uiPriority w:val="99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uiPriority w:val="99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770D"/>
    <w:rPr>
      <w:rFonts w:ascii="Tahoma" w:eastAsia="NSimSun" w:hAnsi="Tahoma" w:cs="Mangal"/>
      <w:kern w:val="3"/>
      <w:sz w:val="14"/>
      <w:szCs w:val="14"/>
      <w:lang w:eastAsia="zh-CN" w:bidi="hi-IN"/>
    </w:rPr>
  </w:style>
  <w:style w:type="paragraph" w:styleId="a5">
    <w:name w:val="Subtitle"/>
    <w:aliases w:val="заголовок 2"/>
    <w:basedOn w:val="22"/>
    <w:next w:val="22"/>
    <w:link w:val="a6"/>
    <w:uiPriority w:val="99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uiPriority w:val="99"/>
    <w:locked/>
    <w:rsid w:val="00735EF1"/>
    <w:rPr>
      <w:rFonts w:ascii="Times New Roman" w:hAnsi="Times New Roman" w:cs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paragraph" w:styleId="a7">
    <w:name w:val="List Paragraph"/>
    <w:basedOn w:val="a"/>
    <w:uiPriority w:val="99"/>
    <w:qFormat/>
    <w:rsid w:val="00A2299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2024-12-20T08:00:00Z</cp:lastPrinted>
  <dcterms:created xsi:type="dcterms:W3CDTF">2024-12-28T05:47:00Z</dcterms:created>
  <dcterms:modified xsi:type="dcterms:W3CDTF">2024-12-28T05:47:00Z</dcterms:modified>
</cp:coreProperties>
</file>