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24" w:rsidRDefault="00365524" w:rsidP="00365524">
      <w:pPr>
        <w:pStyle w:val="2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70C73">
        <w:rPr>
          <w:rFonts w:ascii="Times New Roman" w:hAnsi="Times New Roman" w:cs="Times New Roman"/>
          <w:color w:val="auto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="00970C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0C73" w:rsidRPr="00970C73" w:rsidRDefault="00970C73" w:rsidP="00970C73">
      <w:pPr>
        <w:jc w:val="both"/>
      </w:pPr>
    </w:p>
    <w:p w:rsidR="00970C73" w:rsidRDefault="00365524" w:rsidP="00970C73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лица, права и законные интересы которых,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должностного лица:</w:t>
      </w:r>
    </w:p>
    <w:p w:rsidR="00365524" w:rsidRP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мероприятий;2) актов контрольных мероприятий, предписаний об устранении выявленных нарушений;3) действий (бездействия) должностных лиц в рамках контрольных мероприятий.</w:t>
      </w:r>
    </w:p>
    <w:p w:rsidR="00970C73" w:rsidRDefault="00365524" w:rsidP="00970C73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контролируемым лицом в Контрольный орган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5524" w:rsidRP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электронном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когда жалоба, содержит сведения и документы, составляющие государственную или иную охраняемую законом тайну. При подаче жалобы гражданином она должна быть подписана простой </w:t>
      </w:r>
      <w:hyperlink r:id="rId6" w:anchor="/document/12184522/entry/21" w:history="1">
        <w:r w:rsidRPr="00970C73">
          <w:rPr>
            <w:rStyle w:val="a3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</w:rPr>
          <w:t>электронной подписью</w:t>
        </w:r>
      </w:hyperlink>
      <w:r w:rsidRPr="00970C73">
        <w:rPr>
          <w:rFonts w:ascii="Times New Roman" w:hAnsi="Times New Roman" w:cs="Times New Roman"/>
          <w:color w:val="000000"/>
          <w:sz w:val="28"/>
          <w:szCs w:val="28"/>
        </w:rPr>
        <w:t> 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970C73" w:rsidRDefault="00365524" w:rsidP="00970C73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Жалоба на решение Контрольного орг</w:t>
      </w:r>
      <w:r w:rsidR="00970C73">
        <w:rPr>
          <w:rFonts w:ascii="Times New Roman" w:hAnsi="Times New Roman" w:cs="Times New Roman"/>
          <w:color w:val="000000"/>
          <w:sz w:val="28"/>
          <w:szCs w:val="28"/>
        </w:rPr>
        <w:t>ана, действия (бездействие) его</w:t>
      </w:r>
    </w:p>
    <w:p w:rsidR="00365524" w:rsidRP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должностных лиц рассматривается руководителем (заместителем руководителя) Контрольного органа.</w:t>
      </w:r>
    </w:p>
    <w:p w:rsidR="00970C73" w:rsidRDefault="00365524" w:rsidP="00970C73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Контрольного органа может быть подана в течение </w:t>
      </w:r>
    </w:p>
    <w:p w:rsidR="00365524" w:rsidRP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тридцати календарных дней со дня, когда контролируемое лицо узнало или должно было узнать о нарушении своих прав.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970C73" w:rsidRDefault="00365524" w:rsidP="00970C73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</w:t>
      </w:r>
    </w:p>
    <w:p w:rsidR="00365524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срок по ходатайству контролируемого лица, подающего жалобу, может быть восстановлен Контрольным органом.</w:t>
      </w:r>
    </w:p>
    <w:p w:rsidR="00970C73" w:rsidRPr="00970C73" w:rsidRDefault="00970C73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70C73" w:rsidRDefault="00365524" w:rsidP="00970C73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лицо, подавшее жалобу, до принятия решения по жалобе </w:t>
      </w:r>
    </w:p>
    <w:p w:rsidR="00365524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может отозвать ее. При этом повторное направление жалобы по тем же основаниям не допускается.</w:t>
      </w:r>
    </w:p>
    <w:p w:rsidR="00970C73" w:rsidRPr="00970C73" w:rsidRDefault="00970C73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70C73" w:rsidRDefault="00365524" w:rsidP="00970C73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Жалоба может содержать ходатайст</w:t>
      </w:r>
      <w:r w:rsidR="00970C73">
        <w:rPr>
          <w:rFonts w:ascii="Times New Roman" w:hAnsi="Times New Roman" w:cs="Times New Roman"/>
          <w:color w:val="000000"/>
          <w:sz w:val="28"/>
          <w:szCs w:val="28"/>
        </w:rPr>
        <w:t>во о приостановлении исполнения</w:t>
      </w:r>
    </w:p>
    <w:p w:rsidR="00365524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обжалуемого решения Контрольного органа.</w:t>
      </w:r>
    </w:p>
    <w:p w:rsidR="00970C73" w:rsidRPr="00970C73" w:rsidRDefault="00970C73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70C73" w:rsidRDefault="00365524" w:rsidP="00970C73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Контрольного органа (заместителем руководителя) в срок </w:t>
      </w:r>
    </w:p>
    <w:p w:rsid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не позднее двух рабочих дней со дня регистрации жалобы принимается решение:</w:t>
      </w:r>
    </w:p>
    <w:p w:rsidR="00365524" w:rsidRP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1) о приостановлении исполнения обжалуемого решения Контрольного органа;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65524" w:rsidRPr="00970C73" w:rsidRDefault="00365524" w:rsidP="00970C7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9. Жалоба должна содержать: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70C73">
        <w:rPr>
          <w:color w:val="000000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70C73">
        <w:rPr>
          <w:color w:val="000000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70C73">
        <w:rPr>
          <w:color w:val="000000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970C73">
        <w:rPr>
          <w:color w:val="000000"/>
          <w:sz w:val="28"/>
          <w:szCs w:val="28"/>
        </w:rPr>
        <w:t>не согласно</w:t>
      </w:r>
      <w:proofErr w:type="gramEnd"/>
      <w:r w:rsidRPr="00970C73">
        <w:rPr>
          <w:color w:val="000000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5) требования контролируемого лица, подавшего жалобу;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970C73" w:rsidRDefault="00365524" w:rsidP="00970C73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не должна содержать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нецензурные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либо оскорбительные </w:t>
      </w:r>
    </w:p>
    <w:p w:rsidR="00365524" w:rsidRPr="00970C73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выражения, угрозы жизни, здоровью и имуществу должностных лиц Контрольного органа либо членов их семей.</w:t>
      </w:r>
    </w:p>
    <w:p w:rsidR="00970C73" w:rsidRDefault="00365524" w:rsidP="00970C73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Подача жалобы может быть осуществлена полномочным представителем </w:t>
      </w:r>
    </w:p>
    <w:p w:rsidR="00365524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>тентификации».</w:t>
      </w:r>
    </w:p>
    <w:p w:rsidR="00970C73" w:rsidRPr="00970C73" w:rsidRDefault="00970C73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70C73" w:rsidRDefault="00365524" w:rsidP="00970C73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принимает решение </w:t>
      </w:r>
      <w:r w:rsidR="00970C73">
        <w:rPr>
          <w:rFonts w:ascii="Times New Roman" w:hAnsi="Times New Roman" w:cs="Times New Roman"/>
          <w:color w:val="000000"/>
          <w:sz w:val="28"/>
          <w:szCs w:val="28"/>
        </w:rPr>
        <w:t>об отказе в рассмотрении жалобы</w:t>
      </w:r>
    </w:p>
    <w:p w:rsidR="00365524" w:rsidRDefault="00365524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 со дня получения жалобы, если:1) жалоба подана после истечения сроков подачи жалобы, установленных пунктом 4 настоящего Положения, и не содержит ходатайства о восстановлении пропущенного срока на подачу жалобы;2) в удовлетворении ходатайства о восстановлении пропущенного срока на подачу жалобы отказано;3) до принятия решения по жалобе от контролируемого лица, ее подавшего, поступило заявление об отзыве жалобы;4) имеется решение суда по вопросам, поставленным в жалобе;5) ранее в Контрольный орган была подана другая жалоба от того же контролируемого лица по тем же основаниям;6)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>жалоба подана в ненадлежащий орган;9) законодательством Российской Федерации предусмотрен только судебный порядок обжалования решений Контрольного органа.</w:t>
      </w:r>
    </w:p>
    <w:p w:rsidR="00970C73" w:rsidRPr="00970C73" w:rsidRDefault="00970C73" w:rsidP="00970C73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40A5A" w:rsidP="00340A5A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524" w:rsidRPr="00970C73">
        <w:rPr>
          <w:rFonts w:ascii="Times New Roman" w:hAnsi="Times New Roman" w:cs="Times New Roman"/>
          <w:color w:val="000000"/>
          <w:sz w:val="28"/>
          <w:szCs w:val="28"/>
        </w:rPr>
        <w:t>Отказ в рассмотрении жалобы по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аниям, указанным в подпунктах 3-</w:t>
      </w:r>
    </w:p>
    <w:p w:rsidR="00365524" w:rsidRP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340A5A">
        <w:rPr>
          <w:rFonts w:ascii="Times New Roman" w:hAnsi="Times New Roman" w:cs="Times New Roman"/>
          <w:color w:val="000000"/>
          <w:sz w:val="28"/>
          <w:szCs w:val="28"/>
        </w:rPr>
        <w:t>пункта 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40A5A" w:rsidRPr="00340A5A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65524" w:rsidP="00970C73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рассмотрении жалобы Контрольный орган использует </w:t>
      </w:r>
    </w:p>
    <w:p w:rsidR="00365524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340A5A" w:rsidRPr="00970C73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65524" w:rsidP="00970C73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подлежит рассмотрению руководителем (заместителем </w:t>
      </w:r>
      <w:proofErr w:type="gramEnd"/>
    </w:p>
    <w:p w:rsidR="00365524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руководителя) Контрольного органа в течение 20 рабочих дней со дня ее регистрации.</w:t>
      </w:r>
    </w:p>
    <w:p w:rsidR="00340A5A" w:rsidRPr="00970C73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65524" w:rsidP="00970C73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срок может быть продлен на двадцать рабочих дней,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исключительных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970C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1) проведение в отношении должностного лица, действия (бездействия) которого обжалуются, служебной проверки по фактам, указанным в жалобе;</w:t>
      </w:r>
    </w:p>
    <w:p w:rsidR="00365524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340A5A" w:rsidRPr="00970C73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65524" w:rsidP="00970C73">
      <w:pPr>
        <w:numPr>
          <w:ilvl w:val="0"/>
          <w:numId w:val="8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Контрольный орган вправе запросить у контролируемого лица, подавшего 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40A5A">
        <w:rPr>
          <w:rFonts w:ascii="Times New Roman" w:hAnsi="Times New Roman" w:cs="Times New Roman"/>
          <w:color w:val="000000"/>
          <w:sz w:val="28"/>
          <w:szCs w:val="28"/>
        </w:rPr>
        <w:t>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65524" w:rsidRPr="00970C73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365524" w:rsidRPr="00970C73" w:rsidRDefault="00365524" w:rsidP="00970C73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40A5A" w:rsidRDefault="00340A5A" w:rsidP="00970C73">
      <w:pPr>
        <w:numPr>
          <w:ilvl w:val="0"/>
          <w:numId w:val="9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524" w:rsidRPr="00970C73">
        <w:rPr>
          <w:rFonts w:ascii="Times New Roman" w:hAnsi="Times New Roman" w:cs="Times New Roman"/>
          <w:color w:val="000000"/>
          <w:sz w:val="28"/>
          <w:szCs w:val="28"/>
        </w:rPr>
        <w:t>Не допускается запрашивать у контроли</w:t>
      </w:r>
      <w:r>
        <w:rPr>
          <w:rFonts w:ascii="Times New Roman" w:hAnsi="Times New Roman" w:cs="Times New Roman"/>
          <w:color w:val="000000"/>
          <w:sz w:val="28"/>
          <w:szCs w:val="28"/>
        </w:rPr>
        <w:t>руемого лица, подавшего жалобу,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365524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40A5A" w:rsidRPr="00970C73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65524" w:rsidP="00970C73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Обязанность доказывания законности и обоснованности принятого </w:t>
      </w:r>
    </w:p>
    <w:p w:rsidR="00365524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решения и (или) совершенного действия (бездействия) возлагается на Контрольный орган.</w:t>
      </w:r>
    </w:p>
    <w:p w:rsidR="00340A5A" w:rsidRPr="00970C73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40A5A" w:rsidRDefault="00365524" w:rsidP="00970C73">
      <w:pPr>
        <w:numPr>
          <w:ilvl w:val="0"/>
          <w:numId w:val="10"/>
        </w:numPr>
        <w:spacing w:after="0" w:line="240" w:lineRule="auto"/>
        <w:ind w:left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0C73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жалобы руководитель (заместитель </w:t>
      </w:r>
      <w:proofErr w:type="gramEnd"/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руководителя) Контрольного органа принимает одно из следующих решений: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2) отменяет решение Контрольного органа полностью или частично;</w:t>
      </w:r>
    </w:p>
    <w:p w:rsidR="00340A5A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365524" w:rsidRDefault="00365524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0C73">
        <w:rPr>
          <w:rFonts w:ascii="Times New Roman" w:hAnsi="Times New Roman" w:cs="Times New Roman"/>
          <w:color w:val="000000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340A5A" w:rsidRPr="00970C73" w:rsidRDefault="00340A5A" w:rsidP="00340A5A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368E6" w:rsidRPr="00340A5A" w:rsidRDefault="00365524" w:rsidP="00340A5A">
      <w:pPr>
        <w:pStyle w:val="a4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970C73">
        <w:rPr>
          <w:color w:val="000000"/>
          <w:sz w:val="28"/>
          <w:szCs w:val="28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bookmarkStart w:id="0" w:name="_GoBack"/>
      <w:bookmarkEnd w:id="0"/>
    </w:p>
    <w:sectPr w:rsidR="008368E6" w:rsidRPr="0034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F3"/>
    <w:multiLevelType w:val="multilevel"/>
    <w:tmpl w:val="AF70F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F6D86"/>
    <w:multiLevelType w:val="multilevel"/>
    <w:tmpl w:val="0270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EE6"/>
    <w:multiLevelType w:val="multilevel"/>
    <w:tmpl w:val="5C2C8E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B6B01"/>
    <w:multiLevelType w:val="multilevel"/>
    <w:tmpl w:val="89449B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746C2"/>
    <w:multiLevelType w:val="multilevel"/>
    <w:tmpl w:val="6AC812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B46CC"/>
    <w:multiLevelType w:val="multilevel"/>
    <w:tmpl w:val="773E0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94B04"/>
    <w:multiLevelType w:val="multilevel"/>
    <w:tmpl w:val="45067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D4A2F"/>
    <w:multiLevelType w:val="multilevel"/>
    <w:tmpl w:val="446C50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54A23"/>
    <w:multiLevelType w:val="multilevel"/>
    <w:tmpl w:val="B142B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0781D"/>
    <w:multiLevelType w:val="multilevel"/>
    <w:tmpl w:val="79E00A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24"/>
    <w:rsid w:val="00340A5A"/>
    <w:rsid w:val="00365524"/>
    <w:rsid w:val="008368E6"/>
    <w:rsid w:val="009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5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655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5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655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2023-04-12T08:59:00Z</dcterms:created>
  <dcterms:modified xsi:type="dcterms:W3CDTF">2023-04-12T10:11:00Z</dcterms:modified>
</cp:coreProperties>
</file>