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783CF1" w:rsidRDefault="00C75AEB" w:rsidP="000E7BBF">
      <w:pPr>
        <w:widowControl/>
        <w:suppressAutoHyphens/>
        <w:jc w:val="right"/>
        <w:rPr>
          <w:rFonts w:ascii="Times New Roman" w:hAnsi="Times New Roman"/>
          <w:b/>
          <w:bCs/>
          <w:i/>
          <w:iCs/>
          <w:color w:val="FF0000"/>
          <w:sz w:val="32"/>
          <w:szCs w:val="32"/>
          <w:lang w:eastAsia="zh-CN"/>
        </w:rPr>
      </w:pPr>
      <w:r>
        <w:rPr>
          <w:rFonts w:ascii="Times New Roman" w:hAnsi="Times New Roman"/>
          <w:b/>
          <w:bCs/>
          <w:iCs/>
          <w:color w:val="auto"/>
          <w:sz w:val="32"/>
          <w:szCs w:val="32"/>
          <w:lang w:eastAsia="zh-CN"/>
        </w:rPr>
        <w:t xml:space="preserve"> </w:t>
      </w:r>
    </w:p>
    <w:p w:rsidR="008E1EA3" w:rsidRPr="008E1EA3" w:rsidRDefault="008E1EA3" w:rsidP="008E1EA3">
      <w:pPr>
        <w:autoSpaceDE w:val="0"/>
        <w:autoSpaceDN w:val="0"/>
        <w:adjustRightInd w:val="0"/>
        <w:spacing w:line="360" w:lineRule="auto"/>
        <w:rPr>
          <w:color w:val="auto"/>
        </w:rPr>
      </w:pPr>
      <w:r w:rsidRPr="008E1EA3">
        <w:rPr>
          <w:noProof/>
          <w:color w:val="auto"/>
        </w:rPr>
        <w:t xml:space="preserve">                                                                            </w:t>
      </w:r>
      <w:r>
        <w:rPr>
          <w:noProof/>
          <w:color w:val="auto"/>
        </w:rPr>
        <w:drawing>
          <wp:inline distT="0" distB="0" distL="0" distR="0">
            <wp:extent cx="506095" cy="615315"/>
            <wp:effectExtent l="0" t="0" r="825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615315"/>
                    </a:xfrm>
                    <a:prstGeom prst="rect">
                      <a:avLst/>
                    </a:prstGeom>
                    <a:noFill/>
                    <a:ln>
                      <a:noFill/>
                    </a:ln>
                  </pic:spPr>
                </pic:pic>
              </a:graphicData>
            </a:graphic>
          </wp:inline>
        </w:drawing>
      </w:r>
    </w:p>
    <w:p w:rsidR="008E1EA3" w:rsidRPr="008E1EA3" w:rsidRDefault="00091F50" w:rsidP="008E1EA3">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Pr>
          <w:rFonts w:ascii="Times New Roman" w:hAnsi="Times New Roman"/>
          <w:b/>
          <w:bCs/>
          <w:color w:val="auto"/>
          <w:sz w:val="28"/>
          <w:szCs w:val="28"/>
        </w:rPr>
        <w:t>ЛЕНИНСКАЯ СЕЛЬСКАЯ</w:t>
      </w:r>
      <w:r w:rsidR="00831BD2">
        <w:rPr>
          <w:rFonts w:ascii="Times New Roman" w:hAnsi="Times New Roman"/>
          <w:b/>
          <w:bCs/>
          <w:color w:val="auto"/>
          <w:sz w:val="28"/>
          <w:szCs w:val="28"/>
        </w:rPr>
        <w:t xml:space="preserve"> </w:t>
      </w:r>
      <w:r w:rsidR="008E1EA3" w:rsidRPr="008E1EA3">
        <w:rPr>
          <w:rFonts w:ascii="Times New Roman" w:hAnsi="Times New Roman"/>
          <w:b/>
          <w:bCs/>
          <w:color w:val="auto"/>
          <w:sz w:val="28"/>
          <w:szCs w:val="28"/>
        </w:rPr>
        <w:t xml:space="preserve"> ДУМА</w:t>
      </w:r>
    </w:p>
    <w:p w:rsidR="008E1EA3" w:rsidRPr="008E1EA3" w:rsidRDefault="008E1EA3" w:rsidP="008E1EA3">
      <w:pPr>
        <w:widowControl/>
        <w:tabs>
          <w:tab w:val="left" w:pos="1701"/>
        </w:tabs>
        <w:autoSpaceDE w:val="0"/>
        <w:autoSpaceDN w:val="0"/>
        <w:adjustRightInd w:val="0"/>
        <w:spacing w:line="276" w:lineRule="auto"/>
        <w:ind w:right="1"/>
        <w:jc w:val="center"/>
        <w:outlineLvl w:val="0"/>
        <w:rPr>
          <w:rFonts w:ascii="Times New Roman" w:hAnsi="Times New Roman"/>
          <w:b/>
          <w:bCs/>
          <w:color w:val="auto"/>
          <w:sz w:val="28"/>
          <w:szCs w:val="28"/>
        </w:rPr>
      </w:pPr>
      <w:r w:rsidRPr="008E1EA3">
        <w:rPr>
          <w:rFonts w:ascii="Times New Roman" w:hAnsi="Times New Roman"/>
          <w:b/>
          <w:bCs/>
          <w:color w:val="auto"/>
          <w:sz w:val="28"/>
          <w:szCs w:val="28"/>
        </w:rPr>
        <w:t>СЛОБОДСКОГО РАЙОНА КИРОВСКОЙ ОБЛАСТИ</w:t>
      </w:r>
    </w:p>
    <w:p w:rsidR="008E1EA3" w:rsidRPr="008E1EA3" w:rsidRDefault="008E1EA3" w:rsidP="008E1EA3">
      <w:pPr>
        <w:widowControl/>
        <w:tabs>
          <w:tab w:val="left" w:pos="1701"/>
        </w:tabs>
        <w:autoSpaceDE w:val="0"/>
        <w:autoSpaceDN w:val="0"/>
        <w:adjustRightInd w:val="0"/>
        <w:spacing w:line="276" w:lineRule="auto"/>
        <w:jc w:val="center"/>
        <w:outlineLvl w:val="0"/>
        <w:rPr>
          <w:rFonts w:ascii="Times New Roman" w:hAnsi="Times New Roman"/>
          <w:b/>
          <w:bCs/>
          <w:color w:val="auto"/>
          <w:sz w:val="28"/>
          <w:szCs w:val="28"/>
        </w:rPr>
      </w:pPr>
      <w:r w:rsidRPr="008E1EA3">
        <w:rPr>
          <w:rFonts w:ascii="Times New Roman" w:hAnsi="Times New Roman"/>
          <w:b/>
          <w:bCs/>
          <w:color w:val="auto"/>
          <w:sz w:val="28"/>
          <w:szCs w:val="28"/>
        </w:rPr>
        <w:t>ЧЕТВЕРТОГО СОЗЫВА</w:t>
      </w:r>
      <w:bookmarkStart w:id="0" w:name="_GoBack"/>
      <w:bookmarkEnd w:id="0"/>
    </w:p>
    <w:p w:rsidR="008E1EA3" w:rsidRPr="008E1EA3" w:rsidRDefault="008E1EA3" w:rsidP="008E1EA3">
      <w:pPr>
        <w:widowControl/>
        <w:tabs>
          <w:tab w:val="left" w:pos="1701"/>
        </w:tabs>
        <w:autoSpaceDE w:val="0"/>
        <w:autoSpaceDN w:val="0"/>
        <w:adjustRightInd w:val="0"/>
        <w:spacing w:line="360" w:lineRule="auto"/>
        <w:jc w:val="center"/>
        <w:rPr>
          <w:rFonts w:ascii="Times New Roman" w:hAnsi="Times New Roman"/>
          <w:b/>
          <w:bCs/>
          <w:color w:val="auto"/>
          <w:sz w:val="16"/>
          <w:szCs w:val="16"/>
        </w:rPr>
      </w:pPr>
    </w:p>
    <w:p w:rsidR="008E1EA3" w:rsidRDefault="008E1EA3" w:rsidP="008E1EA3">
      <w:pPr>
        <w:autoSpaceDE w:val="0"/>
        <w:autoSpaceDN w:val="0"/>
        <w:adjustRightInd w:val="0"/>
        <w:spacing w:line="360" w:lineRule="auto"/>
        <w:jc w:val="center"/>
        <w:outlineLvl w:val="0"/>
        <w:rPr>
          <w:rFonts w:ascii="Times New Roman" w:hAnsi="Times New Roman"/>
          <w:b/>
          <w:color w:val="auto"/>
          <w:sz w:val="32"/>
          <w:szCs w:val="32"/>
        </w:rPr>
      </w:pPr>
      <w:r w:rsidRPr="008E1EA3">
        <w:rPr>
          <w:rFonts w:ascii="Times New Roman" w:hAnsi="Times New Roman"/>
          <w:b/>
          <w:color w:val="auto"/>
          <w:sz w:val="32"/>
          <w:szCs w:val="32"/>
        </w:rPr>
        <w:t>РЕШЕНИЕ</w:t>
      </w:r>
    </w:p>
    <w:p w:rsidR="0015467F" w:rsidRPr="0015467F" w:rsidRDefault="0015467F" w:rsidP="008E1EA3">
      <w:pPr>
        <w:autoSpaceDE w:val="0"/>
        <w:autoSpaceDN w:val="0"/>
        <w:adjustRightInd w:val="0"/>
        <w:spacing w:line="360" w:lineRule="auto"/>
        <w:jc w:val="center"/>
        <w:outlineLvl w:val="0"/>
        <w:rPr>
          <w:rFonts w:ascii="Times New Roman" w:hAnsi="Times New Roman"/>
          <w:b/>
          <w:color w:val="auto"/>
          <w:sz w:val="16"/>
          <w:szCs w:val="16"/>
        </w:rPr>
      </w:pPr>
    </w:p>
    <w:p w:rsidR="008E1EA3" w:rsidRPr="008E1EA3" w:rsidRDefault="008E1EA3" w:rsidP="008E1EA3">
      <w:pPr>
        <w:autoSpaceDE w:val="0"/>
        <w:autoSpaceDN w:val="0"/>
        <w:adjustRightInd w:val="0"/>
        <w:jc w:val="both"/>
        <w:outlineLvl w:val="0"/>
        <w:rPr>
          <w:rFonts w:ascii="Times New Roman" w:hAnsi="Times New Roman"/>
          <w:color w:val="auto"/>
          <w:sz w:val="28"/>
          <w:szCs w:val="28"/>
          <w:u w:val="single"/>
        </w:rPr>
      </w:pPr>
      <w:r w:rsidRPr="008E1EA3">
        <w:rPr>
          <w:rFonts w:ascii="Times New Roman" w:hAnsi="Times New Roman"/>
          <w:color w:val="auto"/>
          <w:sz w:val="28"/>
          <w:szCs w:val="28"/>
        </w:rPr>
        <w:t xml:space="preserve">         </w:t>
      </w:r>
      <w:r w:rsidR="00C75AEB" w:rsidRPr="000755B6">
        <w:rPr>
          <w:rFonts w:ascii="Times New Roman" w:hAnsi="Times New Roman"/>
          <w:color w:val="auto"/>
          <w:sz w:val="28"/>
          <w:szCs w:val="28"/>
          <w:u w:val="single"/>
        </w:rPr>
        <w:t>13.10</w:t>
      </w:r>
      <w:r w:rsidRPr="000755B6">
        <w:rPr>
          <w:rFonts w:ascii="Times New Roman" w:hAnsi="Times New Roman"/>
          <w:color w:val="auto"/>
          <w:sz w:val="28"/>
          <w:szCs w:val="28"/>
          <w:u w:val="single"/>
        </w:rPr>
        <w:t>.</w:t>
      </w:r>
      <w:r w:rsidRPr="008E1EA3">
        <w:rPr>
          <w:rFonts w:ascii="Times New Roman" w:hAnsi="Times New Roman"/>
          <w:color w:val="auto"/>
          <w:sz w:val="28"/>
          <w:szCs w:val="28"/>
          <w:u w:val="single"/>
        </w:rPr>
        <w:t>2021</w:t>
      </w:r>
      <w:r w:rsidRPr="008E1EA3">
        <w:rPr>
          <w:rFonts w:ascii="Times New Roman" w:hAnsi="Times New Roman"/>
          <w:color w:val="auto"/>
          <w:sz w:val="28"/>
          <w:szCs w:val="28"/>
        </w:rPr>
        <w:t xml:space="preserve">           </w:t>
      </w:r>
      <w:r>
        <w:rPr>
          <w:rFonts w:ascii="Times New Roman" w:hAnsi="Times New Roman"/>
          <w:color w:val="auto"/>
          <w:sz w:val="28"/>
          <w:szCs w:val="28"/>
        </w:rPr>
        <w:t xml:space="preserve">                            </w:t>
      </w:r>
      <w:r w:rsidRPr="008E1EA3">
        <w:rPr>
          <w:rFonts w:ascii="Times New Roman" w:hAnsi="Times New Roman"/>
          <w:color w:val="auto"/>
          <w:sz w:val="28"/>
          <w:szCs w:val="28"/>
        </w:rPr>
        <w:t xml:space="preserve">                                        № </w:t>
      </w:r>
      <w:r w:rsidR="00C75AEB">
        <w:rPr>
          <w:rFonts w:ascii="Times New Roman" w:hAnsi="Times New Roman"/>
          <w:color w:val="auto"/>
          <w:sz w:val="28"/>
          <w:szCs w:val="28"/>
          <w:u w:val="single"/>
        </w:rPr>
        <w:t xml:space="preserve">  41/197</w:t>
      </w:r>
      <w:r w:rsidRPr="008E1EA3">
        <w:rPr>
          <w:rFonts w:ascii="Times New Roman" w:hAnsi="Times New Roman"/>
          <w:color w:val="auto"/>
          <w:sz w:val="28"/>
          <w:szCs w:val="28"/>
          <w:u w:val="single"/>
        </w:rPr>
        <w:t xml:space="preserve">         </w:t>
      </w:r>
    </w:p>
    <w:p w:rsidR="008E1EA3" w:rsidRPr="008E1EA3" w:rsidRDefault="008E1EA3" w:rsidP="008E1EA3">
      <w:pPr>
        <w:autoSpaceDE w:val="0"/>
        <w:autoSpaceDN w:val="0"/>
        <w:adjustRightInd w:val="0"/>
        <w:jc w:val="center"/>
        <w:outlineLvl w:val="0"/>
        <w:rPr>
          <w:rFonts w:ascii="Times New Roman" w:hAnsi="Times New Roman"/>
          <w:sz w:val="28"/>
          <w:szCs w:val="28"/>
        </w:rPr>
      </w:pPr>
      <w:proofErr w:type="spellStart"/>
      <w:r w:rsidRPr="008E1EA3">
        <w:rPr>
          <w:rFonts w:ascii="Times New Roman" w:hAnsi="Times New Roman"/>
          <w:sz w:val="28"/>
          <w:szCs w:val="28"/>
        </w:rPr>
        <w:t>пгт</w:t>
      </w:r>
      <w:proofErr w:type="spellEnd"/>
      <w:r w:rsidRPr="008E1EA3">
        <w:rPr>
          <w:rFonts w:ascii="Times New Roman" w:hAnsi="Times New Roman"/>
          <w:sz w:val="28"/>
          <w:szCs w:val="28"/>
        </w:rPr>
        <w:t xml:space="preserve"> Вахруши</w:t>
      </w:r>
    </w:p>
    <w:p w:rsidR="008E1EA3" w:rsidRPr="008E1EA3" w:rsidRDefault="008E1EA3" w:rsidP="008E1EA3">
      <w:pPr>
        <w:tabs>
          <w:tab w:val="left" w:pos="1290"/>
        </w:tabs>
        <w:autoSpaceDE w:val="0"/>
        <w:autoSpaceDN w:val="0"/>
        <w:adjustRightInd w:val="0"/>
        <w:ind w:right="-81"/>
        <w:jc w:val="center"/>
        <w:rPr>
          <w:color w:val="auto"/>
          <w:sz w:val="24"/>
          <w:szCs w:val="24"/>
        </w:rPr>
      </w:pPr>
    </w:p>
    <w:tbl>
      <w:tblPr>
        <w:tblW w:w="9857"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8E1EA3" w:rsidRPr="008E1EA3" w:rsidTr="008E1EA3">
        <w:trPr>
          <w:trHeight w:val="697"/>
          <w:jc w:val="center"/>
        </w:trPr>
        <w:tc>
          <w:tcPr>
            <w:tcW w:w="9857" w:type="dxa"/>
            <w:tcBorders>
              <w:top w:val="nil"/>
              <w:left w:val="nil"/>
              <w:bottom w:val="nil"/>
              <w:right w:val="nil"/>
            </w:tcBorders>
          </w:tcPr>
          <w:p w:rsidR="008E1EA3" w:rsidRDefault="008E1EA3" w:rsidP="008E1EA3">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муниципальном жилищном контроле</w:t>
            </w:r>
          </w:p>
          <w:p w:rsidR="008E1EA3" w:rsidRPr="008E1EA3" w:rsidRDefault="008E1EA3" w:rsidP="00091F50">
            <w:pPr>
              <w:jc w:val="center"/>
              <w:outlineLvl w:val="0"/>
              <w:rPr>
                <w:rFonts w:ascii="Times New Roman" w:hAnsi="Times New Roman"/>
                <w:b/>
                <w:color w:val="auto"/>
                <w:sz w:val="28"/>
              </w:rPr>
            </w:pPr>
            <w:r w:rsidRPr="000E7BBF">
              <w:rPr>
                <w:rFonts w:ascii="Times New Roman" w:hAnsi="Times New Roman"/>
                <w:b/>
                <w:color w:val="auto"/>
                <w:sz w:val="28"/>
              </w:rPr>
              <w:t xml:space="preserve"> </w:t>
            </w:r>
            <w:bookmarkEnd w:id="1"/>
            <w:r>
              <w:rPr>
                <w:rFonts w:ascii="Times New Roman" w:hAnsi="Times New Roman"/>
                <w:b/>
                <w:color w:val="auto"/>
                <w:sz w:val="28"/>
              </w:rPr>
              <w:t xml:space="preserve"> </w:t>
            </w:r>
            <w:r w:rsidRPr="000E7BBF">
              <w:rPr>
                <w:rFonts w:ascii="Times New Roman" w:hAnsi="Times New Roman"/>
                <w:b/>
                <w:color w:val="auto"/>
                <w:sz w:val="28"/>
              </w:rPr>
              <w:t>на территории</w:t>
            </w:r>
            <w:r>
              <w:rPr>
                <w:rFonts w:ascii="Times New Roman" w:hAnsi="Times New Roman" w:cs="Arial"/>
                <w:b/>
                <w:bCs/>
                <w:color w:val="auto"/>
                <w:kern w:val="32"/>
                <w:sz w:val="28"/>
                <w:szCs w:val="28"/>
              </w:rPr>
              <w:t xml:space="preserve"> </w:t>
            </w:r>
            <w:r w:rsidRPr="008E1EA3">
              <w:rPr>
                <w:rFonts w:ascii="Times New Roman" w:hAnsi="Times New Roman" w:cs="Arial"/>
                <w:b/>
                <w:bCs/>
                <w:color w:val="auto"/>
                <w:kern w:val="32"/>
                <w:sz w:val="28"/>
                <w:szCs w:val="28"/>
              </w:rPr>
              <w:t xml:space="preserve"> </w:t>
            </w:r>
            <w:r w:rsidR="00091F50">
              <w:rPr>
                <w:rFonts w:ascii="Times New Roman" w:hAnsi="Times New Roman" w:cs="Arial"/>
                <w:b/>
                <w:bCs/>
                <w:color w:val="auto"/>
                <w:kern w:val="32"/>
                <w:sz w:val="28"/>
                <w:szCs w:val="28"/>
              </w:rPr>
              <w:t>Ленинского сельского</w:t>
            </w:r>
            <w:r w:rsidR="00831BD2">
              <w:rPr>
                <w:rFonts w:ascii="Times New Roman" w:hAnsi="Times New Roman" w:cs="Arial"/>
                <w:b/>
                <w:bCs/>
                <w:color w:val="auto"/>
                <w:kern w:val="32"/>
                <w:sz w:val="28"/>
                <w:szCs w:val="28"/>
              </w:rPr>
              <w:t xml:space="preserve"> поселения</w:t>
            </w:r>
          </w:p>
        </w:tc>
      </w:tr>
    </w:tbl>
    <w:p w:rsidR="000E7BBF" w:rsidRPr="008E1EA3" w:rsidRDefault="000E7BBF" w:rsidP="008E1EA3">
      <w:pPr>
        <w:jc w:val="both"/>
        <w:rPr>
          <w:rFonts w:ascii="Times New Roman" w:hAnsi="Times New Roman"/>
          <w:color w:val="auto"/>
          <w:spacing w:val="-2"/>
          <w:sz w:val="16"/>
          <w:szCs w:val="16"/>
        </w:rPr>
      </w:pPr>
    </w:p>
    <w:p w:rsidR="000E7BBF" w:rsidRPr="000E7BBF" w:rsidRDefault="000E7BBF" w:rsidP="000E7BBF">
      <w:pPr>
        <w:jc w:val="both"/>
        <w:outlineLvl w:val="0"/>
        <w:rPr>
          <w:rFonts w:ascii="Times New Roman" w:hAnsi="Times New Roman"/>
          <w:color w:val="auto"/>
        </w:rPr>
      </w:pPr>
    </w:p>
    <w:p w:rsidR="000E7BBF" w:rsidRPr="000E7BBF" w:rsidRDefault="000E7BBF" w:rsidP="00C522A3">
      <w:pPr>
        <w:spacing w:line="276" w:lineRule="auto"/>
        <w:ind w:firstLine="720"/>
        <w:jc w:val="both"/>
        <w:rPr>
          <w:rFonts w:ascii="Times New Roman" w:hAnsi="Times New Roman"/>
          <w:color w:val="auto"/>
          <w:sz w:val="28"/>
          <w:szCs w:val="28"/>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8E1EA3">
        <w:rPr>
          <w:rFonts w:ascii="Times New Roman" w:hAnsi="Times New Roman"/>
          <w:sz w:val="28"/>
          <w:szCs w:val="28"/>
        </w:rPr>
        <w:t xml:space="preserve"> </w:t>
      </w:r>
    </w:p>
    <w:p w:rsidR="000E7BBF" w:rsidRPr="000E7BBF" w:rsidRDefault="000E7BBF" w:rsidP="00C522A3">
      <w:pPr>
        <w:pStyle w:val="ConsPlusNormal"/>
        <w:tabs>
          <w:tab w:val="left" w:pos="1134"/>
        </w:tabs>
        <w:spacing w:line="276" w:lineRule="auto"/>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8E1EA3">
        <w:rPr>
          <w:sz w:val="28"/>
          <w:szCs w:val="28"/>
        </w:rPr>
        <w:t xml:space="preserve"> </w:t>
      </w:r>
      <w:r w:rsidR="00091F50">
        <w:rPr>
          <w:sz w:val="28"/>
          <w:szCs w:val="28"/>
        </w:rPr>
        <w:t>Ленинского сельского</w:t>
      </w:r>
      <w:r w:rsidR="008E1EA3" w:rsidRPr="008E1EA3">
        <w:rPr>
          <w:sz w:val="28"/>
          <w:szCs w:val="28"/>
        </w:rPr>
        <w:t xml:space="preserve"> поселени</w:t>
      </w:r>
      <w:r w:rsidR="00831BD2">
        <w:rPr>
          <w:sz w:val="28"/>
          <w:szCs w:val="28"/>
        </w:rPr>
        <w:t>я</w:t>
      </w:r>
      <w:r w:rsidR="0059079F">
        <w:rPr>
          <w:sz w:val="28"/>
          <w:szCs w:val="28"/>
        </w:rPr>
        <w:t>.</w:t>
      </w:r>
    </w:p>
    <w:p w:rsidR="000E7BBF" w:rsidRPr="000E7BBF" w:rsidRDefault="000E7BBF" w:rsidP="00C522A3">
      <w:pPr>
        <w:autoSpaceDE w:val="0"/>
        <w:spacing w:line="276" w:lineRule="auto"/>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0E7BBF" w:rsidRPr="000E7BBF" w:rsidRDefault="000E7BBF" w:rsidP="00C522A3">
      <w:pPr>
        <w:autoSpaceDE w:val="0"/>
        <w:spacing w:line="276" w:lineRule="auto"/>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104B9">
        <w:rPr>
          <w:rFonts w:ascii="Times New Roman" w:hAnsi="Times New Roman"/>
          <w:color w:val="auto"/>
          <w:sz w:val="28"/>
          <w:szCs w:val="28"/>
        </w:rPr>
        <w:t>опубликования</w:t>
      </w:r>
      <w:r w:rsidR="00F104B9">
        <w:rPr>
          <w:rFonts w:ascii="Times New Roman" w:hAnsi="Times New Roman"/>
          <w:color w:val="auto"/>
          <w:sz w:val="28"/>
          <w:szCs w:val="28"/>
        </w:rPr>
        <w:t>.</w:t>
      </w:r>
    </w:p>
    <w:p w:rsidR="000E7BBF" w:rsidRPr="000E7BBF" w:rsidRDefault="000E7BBF" w:rsidP="000E7BBF">
      <w:pPr>
        <w:autoSpaceDE w:val="0"/>
        <w:rPr>
          <w:rFonts w:ascii="Times New Roman" w:hAnsi="Times New Roman"/>
          <w:color w:val="auto"/>
          <w:sz w:val="28"/>
          <w:szCs w:val="28"/>
        </w:rPr>
      </w:pPr>
    </w:p>
    <w:p w:rsidR="00F104B9" w:rsidRPr="000E7BBF" w:rsidRDefault="00F104B9" w:rsidP="000E7BBF">
      <w:pPr>
        <w:widowControl/>
        <w:rPr>
          <w:rFonts w:ascii="Times New Roman" w:hAnsi="Times New Roman"/>
          <w:sz w:val="28"/>
        </w:rPr>
      </w:pPr>
      <w:r>
        <w:rPr>
          <w:rFonts w:ascii="Times New Roman" w:hAnsi="Times New Roman"/>
          <w:color w:val="auto"/>
          <w:sz w:val="28"/>
          <w:szCs w:val="28"/>
        </w:rPr>
        <w:t xml:space="preserve"> </w:t>
      </w:r>
    </w:p>
    <w:tbl>
      <w:tblPr>
        <w:tblW w:w="0" w:type="auto"/>
        <w:tblInd w:w="108" w:type="dxa"/>
        <w:tblLook w:val="04A0" w:firstRow="1" w:lastRow="0" w:firstColumn="1" w:lastColumn="0" w:noHBand="0" w:noVBand="1"/>
      </w:tblPr>
      <w:tblGrid>
        <w:gridCol w:w="4601"/>
        <w:gridCol w:w="4578"/>
      </w:tblGrid>
      <w:tr w:rsidR="00F104B9" w:rsidRPr="00F104B9" w:rsidTr="0059079F">
        <w:tc>
          <w:tcPr>
            <w:tcW w:w="4819" w:type="dxa"/>
            <w:hideMark/>
          </w:tcPr>
          <w:p w:rsidR="00F104B9" w:rsidRPr="00F104B9" w:rsidRDefault="00F104B9" w:rsidP="00831BD2">
            <w:pPr>
              <w:widowControl/>
              <w:tabs>
                <w:tab w:val="left" w:pos="1493"/>
              </w:tabs>
              <w:spacing w:line="276" w:lineRule="auto"/>
              <w:jc w:val="both"/>
              <w:rPr>
                <w:rFonts w:ascii="Times New Roman" w:hAnsi="Times New Roman"/>
                <w:color w:val="auto"/>
                <w:sz w:val="28"/>
                <w:szCs w:val="28"/>
              </w:rPr>
            </w:pPr>
            <w:r w:rsidRPr="00F104B9">
              <w:rPr>
                <w:rFonts w:ascii="Times New Roman" w:hAnsi="Times New Roman"/>
                <w:color w:val="auto"/>
                <w:sz w:val="28"/>
                <w:szCs w:val="28"/>
              </w:rPr>
              <w:t xml:space="preserve">Глава </w:t>
            </w:r>
            <w:r w:rsidR="00091F50">
              <w:rPr>
                <w:rFonts w:ascii="Times New Roman" w:hAnsi="Times New Roman"/>
                <w:color w:val="auto"/>
                <w:sz w:val="28"/>
                <w:szCs w:val="24"/>
              </w:rPr>
              <w:t xml:space="preserve">Ленинского сельского </w:t>
            </w:r>
            <w:r w:rsidRPr="00F104B9">
              <w:rPr>
                <w:rFonts w:ascii="Times New Roman" w:hAnsi="Times New Roman"/>
                <w:color w:val="auto"/>
                <w:sz w:val="28"/>
                <w:szCs w:val="28"/>
              </w:rPr>
              <w:t xml:space="preserve"> поселения </w:t>
            </w:r>
          </w:p>
          <w:p w:rsidR="00F104B9" w:rsidRPr="00F104B9" w:rsidRDefault="00091F50" w:rsidP="00091F50">
            <w:pPr>
              <w:widowControl/>
              <w:jc w:val="both"/>
              <w:rPr>
                <w:rFonts w:ascii="Times New Roman" w:hAnsi="Times New Roman"/>
                <w:color w:val="auto"/>
                <w:sz w:val="28"/>
                <w:szCs w:val="28"/>
              </w:rPr>
            </w:pPr>
            <w:r>
              <w:rPr>
                <w:rFonts w:ascii="Times New Roman" w:hAnsi="Times New Roman"/>
                <w:color w:val="auto"/>
                <w:sz w:val="28"/>
                <w:szCs w:val="28"/>
              </w:rPr>
              <w:t xml:space="preserve">           </w:t>
            </w:r>
            <w:r w:rsidR="00F104B9" w:rsidRPr="00F104B9">
              <w:rPr>
                <w:rFonts w:ascii="Times New Roman" w:hAnsi="Times New Roman"/>
                <w:color w:val="auto"/>
                <w:sz w:val="28"/>
                <w:szCs w:val="28"/>
              </w:rPr>
              <w:t>____________</w:t>
            </w:r>
            <w:r>
              <w:rPr>
                <w:rFonts w:ascii="Times New Roman" w:hAnsi="Times New Roman"/>
                <w:color w:val="auto"/>
                <w:sz w:val="28"/>
                <w:szCs w:val="28"/>
              </w:rPr>
              <w:t>С.В. Савиных</w:t>
            </w:r>
            <w:r w:rsidR="00F104B9" w:rsidRPr="00F104B9">
              <w:rPr>
                <w:rFonts w:ascii="Times New Roman" w:hAnsi="Times New Roman"/>
                <w:color w:val="auto"/>
                <w:sz w:val="28"/>
                <w:szCs w:val="28"/>
              </w:rPr>
              <w:t xml:space="preserve"> </w:t>
            </w:r>
          </w:p>
        </w:tc>
        <w:tc>
          <w:tcPr>
            <w:tcW w:w="4820" w:type="dxa"/>
            <w:hideMark/>
          </w:tcPr>
          <w:p w:rsidR="00F104B9" w:rsidRPr="00F104B9" w:rsidRDefault="00F104B9" w:rsidP="00831BD2">
            <w:pPr>
              <w:widowControl/>
              <w:jc w:val="both"/>
              <w:rPr>
                <w:rFonts w:ascii="Times New Roman" w:hAnsi="Times New Roman"/>
                <w:color w:val="auto"/>
                <w:sz w:val="28"/>
                <w:szCs w:val="28"/>
              </w:rPr>
            </w:pPr>
            <w:r w:rsidRPr="00F104B9">
              <w:rPr>
                <w:rFonts w:ascii="Times New Roman" w:hAnsi="Times New Roman"/>
                <w:color w:val="auto"/>
                <w:sz w:val="28"/>
                <w:szCs w:val="28"/>
              </w:rPr>
              <w:t xml:space="preserve">Председатель </w:t>
            </w:r>
            <w:r w:rsidR="00091F50">
              <w:rPr>
                <w:rFonts w:ascii="Times New Roman" w:hAnsi="Times New Roman"/>
                <w:color w:val="auto"/>
                <w:sz w:val="28"/>
                <w:szCs w:val="22"/>
              </w:rPr>
              <w:t xml:space="preserve">Ленинской сельской </w:t>
            </w:r>
            <w:r w:rsidRPr="00F104B9">
              <w:rPr>
                <w:rFonts w:ascii="Times New Roman" w:hAnsi="Times New Roman"/>
                <w:color w:val="auto"/>
                <w:sz w:val="28"/>
                <w:szCs w:val="28"/>
              </w:rPr>
              <w:t>Думы</w:t>
            </w:r>
          </w:p>
          <w:p w:rsidR="00F104B9" w:rsidRPr="00F104B9" w:rsidRDefault="00F104B9" w:rsidP="00091F50">
            <w:pPr>
              <w:widowControl/>
              <w:jc w:val="both"/>
              <w:rPr>
                <w:rFonts w:ascii="Times New Roman" w:hAnsi="Times New Roman"/>
                <w:color w:val="auto"/>
                <w:sz w:val="28"/>
                <w:szCs w:val="28"/>
              </w:rPr>
            </w:pPr>
            <w:r>
              <w:rPr>
                <w:rFonts w:ascii="Times New Roman" w:hAnsi="Times New Roman"/>
                <w:color w:val="auto"/>
                <w:sz w:val="28"/>
                <w:szCs w:val="28"/>
              </w:rPr>
              <w:t xml:space="preserve">             __________</w:t>
            </w:r>
            <w:r w:rsidR="00091F50">
              <w:rPr>
                <w:rFonts w:ascii="Times New Roman" w:hAnsi="Times New Roman"/>
                <w:color w:val="auto"/>
                <w:sz w:val="28"/>
                <w:szCs w:val="28"/>
              </w:rPr>
              <w:t>С.А. Вершинина</w:t>
            </w:r>
          </w:p>
        </w:tc>
      </w:tr>
    </w:tbl>
    <w:p w:rsidR="000E7BBF" w:rsidRDefault="000E7BBF"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F104B9" w:rsidRDefault="00F104B9" w:rsidP="000E7BBF">
      <w:pPr>
        <w:widowControl/>
        <w:rPr>
          <w:rFonts w:ascii="Times New Roman" w:hAnsi="Times New Roman"/>
          <w:sz w:val="28"/>
        </w:rPr>
      </w:pPr>
    </w:p>
    <w:p w:rsidR="00A868DD" w:rsidRDefault="00A868DD" w:rsidP="000E7BBF">
      <w:pPr>
        <w:widowControl/>
        <w:rPr>
          <w:rFonts w:ascii="Times New Roman" w:hAnsi="Times New Roman"/>
          <w:sz w:val="28"/>
        </w:rPr>
      </w:pPr>
    </w:p>
    <w:p w:rsidR="00831BD2" w:rsidRDefault="00831BD2">
      <w:pPr>
        <w:widowControl/>
        <w:spacing w:after="200" w:line="276" w:lineRule="auto"/>
        <w:rPr>
          <w:rFonts w:ascii="Times New Roman" w:hAnsi="Times New Roman"/>
          <w:sz w:val="28"/>
        </w:rPr>
      </w:pPr>
      <w:r>
        <w:rPr>
          <w:rFonts w:ascii="Times New Roman" w:hAnsi="Times New Roman"/>
          <w:sz w:val="28"/>
        </w:rPr>
        <w:br w:type="page"/>
      </w:r>
    </w:p>
    <w:p w:rsidR="00F104B9" w:rsidRPr="000E7BBF" w:rsidRDefault="00F104B9" w:rsidP="000E7BBF">
      <w:pPr>
        <w:widowControl/>
        <w:rPr>
          <w:rFonts w:ascii="Times New Roman" w:hAnsi="Times New Roman"/>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F104B9" w:rsidRDefault="000E7BBF" w:rsidP="000E7BBF">
      <w:pPr>
        <w:autoSpaceDE w:val="0"/>
        <w:ind w:left="5103"/>
        <w:jc w:val="both"/>
        <w:rPr>
          <w:rFonts w:ascii="Times New Roman" w:hAnsi="Times New Roman"/>
          <w:color w:val="auto"/>
          <w:sz w:val="24"/>
          <w:szCs w:val="24"/>
        </w:rPr>
      </w:pPr>
      <w:r w:rsidRPr="000E7BBF">
        <w:rPr>
          <w:rFonts w:ascii="Times New Roman" w:hAnsi="Times New Roman"/>
          <w:color w:val="auto"/>
          <w:sz w:val="28"/>
          <w:szCs w:val="28"/>
        </w:rPr>
        <w:t xml:space="preserve">решением </w:t>
      </w:r>
      <w:r w:rsidR="00091F50">
        <w:rPr>
          <w:rFonts w:ascii="Times New Roman" w:hAnsi="Times New Roman"/>
          <w:color w:val="auto"/>
          <w:sz w:val="24"/>
          <w:szCs w:val="24"/>
        </w:rPr>
        <w:t xml:space="preserve">Ленинской сельской </w:t>
      </w:r>
      <w:r w:rsidR="00831BD2">
        <w:rPr>
          <w:rFonts w:ascii="Times New Roman" w:hAnsi="Times New Roman"/>
          <w:color w:val="auto"/>
          <w:sz w:val="24"/>
          <w:szCs w:val="24"/>
        </w:rPr>
        <w:t xml:space="preserve"> </w:t>
      </w:r>
      <w:r w:rsidR="00F104B9">
        <w:rPr>
          <w:rFonts w:ascii="Times New Roman" w:hAnsi="Times New Roman"/>
          <w:color w:val="auto"/>
          <w:sz w:val="24"/>
          <w:szCs w:val="24"/>
        </w:rPr>
        <w:t xml:space="preserve"> Думы </w:t>
      </w:r>
    </w:p>
    <w:p w:rsidR="000E7BBF" w:rsidRPr="000E7BBF" w:rsidRDefault="00D51E01" w:rsidP="000E7BBF">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от </w:t>
      </w:r>
      <w:r w:rsidR="000755B6">
        <w:rPr>
          <w:rFonts w:ascii="Times New Roman" w:hAnsi="Times New Roman"/>
          <w:color w:val="auto"/>
          <w:sz w:val="28"/>
          <w:szCs w:val="28"/>
        </w:rPr>
        <w:t>13.10.2021</w:t>
      </w:r>
      <w:r w:rsidR="000E7BBF" w:rsidRPr="000E7BBF">
        <w:rPr>
          <w:rFonts w:ascii="Times New Roman" w:hAnsi="Times New Roman"/>
          <w:color w:val="auto"/>
          <w:sz w:val="28"/>
          <w:szCs w:val="28"/>
        </w:rPr>
        <w:t xml:space="preserve"> </w:t>
      </w:r>
      <w:r w:rsidR="000755B6">
        <w:rPr>
          <w:rFonts w:ascii="Times New Roman" w:hAnsi="Times New Roman"/>
          <w:color w:val="auto"/>
          <w:sz w:val="28"/>
          <w:szCs w:val="28"/>
        </w:rPr>
        <w:t xml:space="preserve">   </w:t>
      </w:r>
      <w:r w:rsidR="00F104B9">
        <w:rPr>
          <w:rFonts w:ascii="Times New Roman" w:hAnsi="Times New Roman"/>
          <w:color w:val="auto"/>
          <w:sz w:val="28"/>
          <w:szCs w:val="28"/>
        </w:rPr>
        <w:t>№</w:t>
      </w:r>
      <w:r w:rsidR="000E7BBF" w:rsidRPr="000E7BBF">
        <w:rPr>
          <w:rFonts w:ascii="Times New Roman" w:hAnsi="Times New Roman"/>
          <w:color w:val="auto"/>
          <w:sz w:val="28"/>
          <w:szCs w:val="28"/>
        </w:rPr>
        <w:t xml:space="preserve"> </w:t>
      </w:r>
      <w:r w:rsidR="000755B6">
        <w:rPr>
          <w:rFonts w:ascii="Times New Roman" w:hAnsi="Times New Roman"/>
          <w:color w:val="auto"/>
          <w:sz w:val="28"/>
          <w:szCs w:val="28"/>
        </w:rPr>
        <w:t>41/197</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0E7BBF" w:rsidRPr="00831BD2" w:rsidRDefault="00091F50" w:rsidP="000E7BBF">
      <w:pPr>
        <w:pStyle w:val="ConsPlusTitle"/>
        <w:jc w:val="center"/>
        <w:rPr>
          <w:sz w:val="28"/>
          <w:szCs w:val="28"/>
        </w:rPr>
      </w:pPr>
      <w:r>
        <w:rPr>
          <w:sz w:val="28"/>
          <w:szCs w:val="28"/>
        </w:rPr>
        <w:t>Ленинского сельского</w:t>
      </w:r>
      <w:r w:rsidR="0087150A" w:rsidRPr="00831BD2">
        <w:rPr>
          <w:sz w:val="28"/>
          <w:szCs w:val="28"/>
        </w:rPr>
        <w:t xml:space="preserve"> поселени</w:t>
      </w:r>
      <w:r w:rsidR="00831BD2" w:rsidRPr="00831BD2">
        <w:rPr>
          <w:sz w:val="28"/>
          <w:szCs w:val="28"/>
        </w:rPr>
        <w:t>я</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87150A">
        <w:rPr>
          <w:rFonts w:ascii="Times New Roman" w:hAnsi="Times New Roman"/>
          <w:i/>
          <w:sz w:val="24"/>
          <w:u w:val="single"/>
          <w:lang w:val="ru-RU"/>
        </w:rPr>
        <w:t xml:space="preserve"> </w:t>
      </w:r>
      <w:r w:rsidRPr="000E7BBF">
        <w:rPr>
          <w:rFonts w:ascii="Times New Roman" w:hAnsi="Times New Roman"/>
          <w:i/>
          <w:spacing w:val="-2"/>
          <w:sz w:val="24"/>
        </w:rPr>
        <w:t xml:space="preserve"> </w:t>
      </w:r>
      <w:r w:rsidR="00091F50" w:rsidRPr="00091F50">
        <w:rPr>
          <w:rFonts w:ascii="Times New Roman" w:hAnsi="Times New Roman"/>
          <w:spacing w:val="-2"/>
          <w:sz w:val="28"/>
          <w:szCs w:val="28"/>
          <w:lang w:val="ru-RU"/>
        </w:rPr>
        <w:t>Ленинского сельского поселения</w:t>
      </w:r>
      <w:r w:rsidR="00091F50">
        <w:rPr>
          <w:rFonts w:ascii="Times New Roman" w:hAnsi="Times New Roman"/>
          <w:i/>
          <w:spacing w:val="-2"/>
          <w:sz w:val="24"/>
          <w:lang w:val="ru-RU"/>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03655" w:rsidRPr="000D70E6" w:rsidRDefault="00103655" w:rsidP="00103655">
      <w:pPr>
        <w:pStyle w:val="a8"/>
        <w:widowControl/>
        <w:tabs>
          <w:tab w:val="left" w:pos="1134"/>
        </w:tabs>
        <w:ind w:left="0" w:firstLine="709"/>
        <w:jc w:val="both"/>
        <w:rPr>
          <w:rFonts w:ascii="Times New Roman" w:hAnsi="Times New Roman"/>
          <w:sz w:val="28"/>
        </w:rPr>
      </w:pPr>
      <w:r w:rsidRPr="000D70E6">
        <w:rPr>
          <w:rFonts w:ascii="Times New Roman" w:hAnsi="Times New Roman"/>
          <w:sz w:val="28"/>
        </w:rPr>
        <w:t>1.4. Учет объектов контроля осуществляется посредством создания:</w:t>
      </w:r>
    </w:p>
    <w:p w:rsidR="00103655" w:rsidRPr="000D70E6" w:rsidRDefault="00103655" w:rsidP="00103655">
      <w:pPr>
        <w:widowControl/>
        <w:ind w:firstLine="709"/>
        <w:jc w:val="both"/>
        <w:rPr>
          <w:rFonts w:ascii="Times New Roman" w:hAnsi="Times New Roman"/>
          <w:color w:val="auto"/>
          <w:sz w:val="28"/>
        </w:rPr>
      </w:pPr>
      <w:r w:rsidRPr="000D70E6">
        <w:rPr>
          <w:rFonts w:ascii="Times New Roman" w:hAnsi="Times New Roman"/>
          <w:color w:val="auto"/>
          <w:sz w:val="28"/>
        </w:rPr>
        <w:t xml:space="preserve">единого реестра контрольных мероприятий; </w:t>
      </w:r>
    </w:p>
    <w:p w:rsidR="00103655" w:rsidRPr="000D70E6" w:rsidRDefault="00103655" w:rsidP="00103655">
      <w:pPr>
        <w:pStyle w:val="HTML"/>
        <w:ind w:firstLine="709"/>
        <w:jc w:val="both"/>
        <w:rPr>
          <w:rFonts w:ascii="Times New Roman" w:hAnsi="Times New Roman"/>
          <w:sz w:val="28"/>
        </w:rPr>
      </w:pPr>
      <w:r w:rsidRPr="000D70E6">
        <w:rPr>
          <w:rFonts w:ascii="Times New Roman" w:hAnsi="Times New Roman"/>
          <w:sz w:val="28"/>
        </w:rPr>
        <w:t xml:space="preserve">информационной системы </w:t>
      </w:r>
      <w:r w:rsidRPr="000D70E6">
        <w:rPr>
          <w:rFonts w:ascii="Times New Roman" w:hAnsi="Times New Roman"/>
          <w:sz w:val="28"/>
          <w:szCs w:val="28"/>
        </w:rPr>
        <w:t>(подсистемы государственной информационной системы)</w:t>
      </w:r>
      <w:r w:rsidRPr="000D70E6">
        <w:rPr>
          <w:rFonts w:ascii="Times New Roman" w:hAnsi="Times New Roman"/>
          <w:sz w:val="28"/>
        </w:rPr>
        <w:t xml:space="preserve"> досудебного обжалования;</w:t>
      </w:r>
    </w:p>
    <w:p w:rsidR="00103655" w:rsidRPr="000D70E6" w:rsidRDefault="00103655" w:rsidP="00103655">
      <w:pPr>
        <w:pStyle w:val="ConsPlusNormal"/>
        <w:ind w:firstLine="709"/>
        <w:jc w:val="both"/>
        <w:rPr>
          <w:sz w:val="28"/>
        </w:rPr>
      </w:pPr>
      <w:r w:rsidRPr="000D70E6">
        <w:rPr>
          <w:sz w:val="28"/>
        </w:rPr>
        <w:t>иных государственных и муниципальных информационных систем путем межведомственного информационного взаимодействия.</w:t>
      </w:r>
    </w:p>
    <w:p w:rsidR="00103655" w:rsidRPr="000D70E6" w:rsidRDefault="00103655" w:rsidP="00103655">
      <w:pPr>
        <w:pStyle w:val="ConsPlusNormal"/>
        <w:ind w:firstLine="709"/>
        <w:jc w:val="both"/>
        <w:rPr>
          <w:sz w:val="28"/>
        </w:rPr>
      </w:pPr>
      <w:r w:rsidRPr="000D70E6">
        <w:rPr>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03655" w:rsidRPr="000D70E6" w:rsidRDefault="00103655" w:rsidP="00103655">
      <w:pPr>
        <w:pStyle w:val="a8"/>
        <w:widowControl/>
        <w:ind w:left="0" w:firstLine="709"/>
        <w:jc w:val="both"/>
        <w:rPr>
          <w:rFonts w:ascii="Times New Roman" w:hAnsi="Times New Roman"/>
          <w:sz w:val="28"/>
          <w:szCs w:val="28"/>
          <w:lang w:val="ru-RU"/>
        </w:rPr>
      </w:pPr>
      <w:r w:rsidRPr="000D70E6">
        <w:rPr>
          <w:rFonts w:ascii="Times New Roman" w:hAnsi="Times New Roman"/>
          <w:sz w:val="28"/>
        </w:rPr>
        <w:t xml:space="preserve">1.5. </w:t>
      </w:r>
      <w:r w:rsidRPr="000D70E6">
        <w:rPr>
          <w:rFonts w:ascii="Times New Roman" w:hAnsi="Times New Roman"/>
          <w:sz w:val="28"/>
          <w:szCs w:val="28"/>
        </w:rPr>
        <w:t xml:space="preserve">Муниципальный контроль осуществляется администрацией </w:t>
      </w:r>
      <w:r w:rsidR="002613E9">
        <w:rPr>
          <w:rFonts w:ascii="Times New Roman" w:hAnsi="Times New Roman"/>
          <w:sz w:val="28"/>
          <w:szCs w:val="28"/>
          <w:lang w:val="ru-RU"/>
        </w:rPr>
        <w:t>Ленинского сельского</w:t>
      </w:r>
      <w:r w:rsidRPr="000D70E6">
        <w:rPr>
          <w:rFonts w:ascii="Times New Roman" w:hAnsi="Times New Roman"/>
          <w:sz w:val="28"/>
          <w:szCs w:val="28"/>
        </w:rPr>
        <w:t xml:space="preserve"> поселения (далее – Контрольный орган).</w:t>
      </w:r>
    </w:p>
    <w:p w:rsidR="00103655" w:rsidRPr="000D70E6" w:rsidRDefault="00103655" w:rsidP="00103655">
      <w:pPr>
        <w:pStyle w:val="a8"/>
        <w:widowControl/>
        <w:ind w:left="0" w:firstLine="709"/>
        <w:jc w:val="both"/>
        <w:rPr>
          <w:rFonts w:ascii="Times New Roman" w:hAnsi="Times New Roman"/>
          <w:sz w:val="28"/>
        </w:rPr>
      </w:pPr>
      <w:r w:rsidRPr="000D70E6">
        <w:rPr>
          <w:rFonts w:ascii="Times New Roman" w:hAnsi="Times New Roman"/>
          <w:sz w:val="28"/>
        </w:rPr>
        <w:t xml:space="preserve">1.6. Руководство деятельностью по осуществлению муниципального контроля осуществляет глава </w:t>
      </w:r>
      <w:r w:rsidR="00091F50">
        <w:rPr>
          <w:rFonts w:ascii="Times New Roman" w:hAnsi="Times New Roman"/>
          <w:sz w:val="28"/>
          <w:lang w:val="ru-RU"/>
        </w:rPr>
        <w:t>Ленинского сельского</w:t>
      </w:r>
      <w:r w:rsidRPr="000D70E6">
        <w:rPr>
          <w:rFonts w:ascii="Times New Roman" w:hAnsi="Times New Roman"/>
          <w:sz w:val="28"/>
        </w:rPr>
        <w:t xml:space="preserve"> поселения</w:t>
      </w:r>
      <w:r w:rsidRPr="000D70E6">
        <w:rPr>
          <w:rFonts w:ascii="Times New Roman" w:hAnsi="Times New Roman"/>
          <w:i/>
          <w:sz w:val="24"/>
          <w:szCs w:val="24"/>
        </w:rPr>
        <w:t>.</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rPr>
        <w:t xml:space="preserve">1.7. </w:t>
      </w:r>
      <w:r w:rsidRPr="000D70E6">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lastRenderedPageBreak/>
        <w:t>1) руководитель (заместитель руководителя) Контрольного органа;</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03655" w:rsidRPr="000D70E6" w:rsidRDefault="00103655" w:rsidP="00103655">
      <w:pPr>
        <w:widowControl/>
        <w:ind w:firstLine="709"/>
        <w:jc w:val="both"/>
        <w:rPr>
          <w:rFonts w:ascii="Times New Roman" w:hAnsi="Times New Roman"/>
          <w:sz w:val="28"/>
        </w:rPr>
      </w:pPr>
      <w:r w:rsidRPr="000D70E6">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03655" w:rsidRPr="000D70E6" w:rsidRDefault="00103655" w:rsidP="00103655">
      <w:pPr>
        <w:ind w:firstLine="709"/>
        <w:jc w:val="both"/>
        <w:rPr>
          <w:rFonts w:ascii="Times New Roman" w:hAnsi="Times New Roman"/>
          <w:sz w:val="28"/>
          <w:szCs w:val="28"/>
        </w:rPr>
      </w:pPr>
      <w:r w:rsidRPr="000D70E6">
        <w:rPr>
          <w:rFonts w:ascii="Times New Roman" w:hAnsi="Times New Roman"/>
          <w:sz w:val="28"/>
          <w:szCs w:val="28"/>
        </w:rPr>
        <w:t>Должностными лицами</w:t>
      </w:r>
      <w:r w:rsidRPr="000D70E6">
        <w:rPr>
          <w:rFonts w:ascii="Times New Roman" w:hAnsi="Times New Roman"/>
          <w:i/>
          <w:sz w:val="28"/>
          <w:szCs w:val="28"/>
        </w:rPr>
        <w:t xml:space="preserve"> </w:t>
      </w:r>
      <w:r w:rsidRPr="000D70E6">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D70E6">
        <w:rPr>
          <w:rFonts w:ascii="Times New Roman" w:hAnsi="Times New Roman"/>
          <w:sz w:val="28"/>
        </w:rPr>
        <w:t>(далее – уполномоченные должностные лица Контрольного органа)</w:t>
      </w:r>
      <w:r w:rsidRPr="000D70E6">
        <w:rPr>
          <w:rFonts w:ascii="Times New Roman" w:hAnsi="Times New Roman"/>
          <w:sz w:val="28"/>
          <w:szCs w:val="28"/>
        </w:rPr>
        <w:t xml:space="preserve">. </w:t>
      </w:r>
    </w:p>
    <w:p w:rsidR="00103655" w:rsidRPr="000D70E6" w:rsidRDefault="00103655" w:rsidP="00103655">
      <w:pPr>
        <w:pStyle w:val="a8"/>
        <w:widowControl/>
        <w:tabs>
          <w:tab w:val="left" w:pos="1134"/>
        </w:tabs>
        <w:ind w:left="0" w:firstLine="709"/>
        <w:jc w:val="both"/>
        <w:rPr>
          <w:rFonts w:ascii="Times New Roman" w:hAnsi="Times New Roman"/>
          <w:sz w:val="28"/>
          <w:lang w:val="ru-RU"/>
        </w:rPr>
      </w:pPr>
      <w:r w:rsidRPr="000D70E6">
        <w:rPr>
          <w:rFonts w:ascii="Times New Roman" w:hAnsi="Times New Roman"/>
          <w:sz w:val="28"/>
          <w:lang w:val="ru-RU"/>
        </w:rPr>
        <w:t xml:space="preserve">1.8. </w:t>
      </w:r>
      <w:r w:rsidRPr="000D70E6">
        <w:rPr>
          <w:rFonts w:ascii="Times New Roman" w:hAnsi="Times New Roman"/>
          <w:sz w:val="28"/>
        </w:rPr>
        <w:t xml:space="preserve">К отношениям, связанным с осуществлением муниципального контроля применяются положения </w:t>
      </w:r>
      <w:r w:rsidRPr="000D70E6">
        <w:rPr>
          <w:rFonts w:ascii="Times New Roman" w:hAnsi="Times New Roman"/>
          <w:sz w:val="28"/>
          <w:lang w:val="ru-RU"/>
        </w:rPr>
        <w:t xml:space="preserve">Федерального закона </w:t>
      </w:r>
      <w:r w:rsidRPr="000D70E6">
        <w:rPr>
          <w:rFonts w:ascii="Times New Roman" w:hAnsi="Times New Roman"/>
          <w:sz w:val="28"/>
        </w:rPr>
        <w:t>№ 248-ФЗ.</w:t>
      </w:r>
    </w:p>
    <w:p w:rsidR="00103655" w:rsidRPr="000D70E6" w:rsidRDefault="00103655" w:rsidP="00103655">
      <w:pPr>
        <w:pStyle w:val="a8"/>
        <w:widowControl/>
        <w:tabs>
          <w:tab w:val="left" w:pos="1134"/>
        </w:tabs>
        <w:ind w:left="0" w:firstLine="709"/>
        <w:jc w:val="both"/>
        <w:rPr>
          <w:rFonts w:ascii="Times New Roman" w:hAnsi="Times New Roman"/>
          <w:sz w:val="28"/>
          <w:lang w:val="ru-RU"/>
        </w:rPr>
      </w:pPr>
      <w:r w:rsidRPr="000D70E6">
        <w:rPr>
          <w:rFonts w:ascii="Times New Roman" w:hAnsi="Times New Roman"/>
          <w:sz w:val="28"/>
          <w:lang w:val="ru-RU"/>
        </w:rPr>
        <w:t xml:space="preserve">1.9. </w:t>
      </w:r>
      <w:r w:rsidRPr="000D70E6">
        <w:rPr>
          <w:rFonts w:ascii="Times New Roman" w:hAnsi="Times New Roman"/>
          <w:sz w:val="28"/>
          <w:szCs w:val="28"/>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103655" w:rsidRPr="000D70E6" w:rsidRDefault="00103655" w:rsidP="00103655">
      <w:pPr>
        <w:pStyle w:val="HTML"/>
        <w:ind w:firstLine="709"/>
        <w:jc w:val="both"/>
        <w:rPr>
          <w:rFonts w:ascii="Times New Roman" w:hAnsi="Times New Roman"/>
          <w:sz w:val="28"/>
          <w:szCs w:val="28"/>
        </w:rPr>
      </w:pPr>
      <w:r w:rsidRPr="000D70E6">
        <w:rPr>
          <w:rFonts w:ascii="Times New Roman" w:hAnsi="Times New Roman"/>
          <w:sz w:val="28"/>
          <w:szCs w:val="28"/>
        </w:rPr>
        <w:t xml:space="preserve">1.10. </w:t>
      </w:r>
      <w:proofErr w:type="gramStart"/>
      <w:r w:rsidRPr="000D70E6">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D70E6">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D70E6">
        <w:rPr>
          <w:rFonts w:ascii="Times New Roman" w:hAnsi="Times New Roman"/>
          <w:sz w:val="24"/>
          <w:szCs w:val="24"/>
        </w:rPr>
        <w:t xml:space="preserve"> </w:t>
      </w:r>
      <w:r w:rsidRPr="000D70E6">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1.11. Система оценки и управления рисками при осуществлении вида муниципального контроля не применяется.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1.12.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lastRenderedPageBreak/>
        <w:t>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103655" w:rsidRPr="000D70E6" w:rsidRDefault="00103655" w:rsidP="00103655">
      <w:pPr>
        <w:pStyle w:val="HTML"/>
        <w:ind w:firstLine="709"/>
        <w:jc w:val="both"/>
        <w:rPr>
          <w:rFonts w:ascii="Verdana" w:hAnsi="Verdana"/>
          <w:sz w:val="28"/>
          <w:szCs w:val="28"/>
        </w:rPr>
      </w:pPr>
    </w:p>
    <w:p w:rsidR="00103655" w:rsidRPr="000D70E6" w:rsidRDefault="00103655" w:rsidP="00103655">
      <w:pPr>
        <w:pStyle w:val="a8"/>
        <w:widowControl/>
        <w:numPr>
          <w:ilvl w:val="0"/>
          <w:numId w:val="6"/>
        </w:numPr>
        <w:spacing w:line="320" w:lineRule="exact"/>
        <w:ind w:left="709"/>
        <w:jc w:val="center"/>
        <w:rPr>
          <w:rFonts w:ascii="Times New Roman" w:hAnsi="Times New Roman"/>
          <w:b/>
          <w:sz w:val="28"/>
          <w:szCs w:val="28"/>
        </w:rPr>
      </w:pPr>
      <w:r w:rsidRPr="000D70E6">
        <w:rPr>
          <w:rFonts w:ascii="Times New Roman" w:hAnsi="Times New Roman"/>
          <w:b/>
          <w:sz w:val="28"/>
          <w:szCs w:val="28"/>
        </w:rPr>
        <w:t>Профилактика рисков причинения вреда (ущерба) охраняемым законом ценностям при осуществлении вида муниципального контроля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FB76EE">
        <w:rPr>
          <w:rFonts w:ascii="Times New Roman" w:hAnsi="Times New Roman"/>
          <w:sz w:val="28"/>
          <w:szCs w:val="28"/>
        </w:rPr>
        <w:t xml:space="preserve">постановлением </w:t>
      </w:r>
      <w:r w:rsidRPr="000D70E6">
        <w:rPr>
          <w:rFonts w:ascii="Times New Roman" w:hAnsi="Times New Roman"/>
          <w:sz w:val="28"/>
          <w:szCs w:val="28"/>
        </w:rPr>
        <w:t xml:space="preserve"> администрации </w:t>
      </w:r>
      <w:r w:rsidR="00FB76EE">
        <w:rPr>
          <w:rFonts w:ascii="Times New Roman" w:hAnsi="Times New Roman"/>
          <w:sz w:val="28"/>
          <w:szCs w:val="28"/>
        </w:rPr>
        <w:t>Ленинского сельского</w:t>
      </w:r>
      <w:r w:rsidRPr="000D70E6">
        <w:rPr>
          <w:rFonts w:ascii="Times New Roman" w:hAnsi="Times New Roman"/>
          <w:sz w:val="28"/>
          <w:szCs w:val="28"/>
        </w:rPr>
        <w:t xml:space="preserve"> поселения (ч. 3, 4 ст. 44 Федерального закона от 31.07.2020 № 248-ФЗ) в соответствии с законодательством. Также могут проводиться профилактические мероприятия, не предусмотренные указанной программой профилактики.</w:t>
      </w:r>
    </w:p>
    <w:p w:rsidR="00103655" w:rsidRPr="000D70E6" w:rsidRDefault="00103655" w:rsidP="00103655">
      <w:pPr>
        <w:pStyle w:val="ConsPlusNormal"/>
        <w:ind w:firstLine="540"/>
        <w:jc w:val="both"/>
        <w:rPr>
          <w:sz w:val="28"/>
          <w:szCs w:val="28"/>
        </w:rPr>
      </w:pPr>
      <w:bookmarkStart w:id="4" w:name="P85"/>
      <w:bookmarkEnd w:id="4"/>
      <w:r w:rsidRPr="000D70E6">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его территориального органа для принятия решения о проведении контрольных (надзорных)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2.3. При осуществлении муниципального контроля могут проводиться следующие виды профилактических мероприятий:</w:t>
      </w:r>
    </w:p>
    <w:p w:rsidR="00103655" w:rsidRPr="000D70E6" w:rsidRDefault="00103655" w:rsidP="00103655">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1) информирование;</w:t>
      </w:r>
    </w:p>
    <w:p w:rsidR="00103655" w:rsidRPr="000D70E6" w:rsidRDefault="00103655" w:rsidP="00103655">
      <w:pPr>
        <w:autoSpaceDE w:val="0"/>
        <w:autoSpaceDN w:val="0"/>
        <w:adjustRightInd w:val="0"/>
        <w:spacing w:line="320" w:lineRule="exact"/>
        <w:ind w:firstLine="539"/>
        <w:contextualSpacing/>
        <w:jc w:val="both"/>
        <w:rPr>
          <w:rFonts w:ascii="Times New Roman" w:hAnsi="Times New Roman"/>
          <w:sz w:val="28"/>
          <w:szCs w:val="28"/>
        </w:rPr>
      </w:pPr>
      <w:r w:rsidRPr="000D70E6">
        <w:rPr>
          <w:rFonts w:ascii="Times New Roman" w:hAnsi="Times New Roman"/>
          <w:sz w:val="28"/>
          <w:szCs w:val="28"/>
        </w:rPr>
        <w:t xml:space="preserve">  2) консультирование.</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2.4. Информирование осуществляется посредством размещения сведений, предусмотренных </w:t>
      </w:r>
      <w:hyperlink r:id="rId10" w:history="1">
        <w:r w:rsidRPr="000D70E6">
          <w:rPr>
            <w:rFonts w:ascii="Times New Roman" w:hAnsi="Times New Roman"/>
            <w:sz w:val="28"/>
            <w:szCs w:val="28"/>
          </w:rPr>
          <w:t>частью 3 статьи 46</w:t>
        </w:r>
      </w:hyperlink>
      <w:r w:rsidRPr="000D70E6">
        <w:rPr>
          <w:rFonts w:ascii="Times New Roman" w:hAnsi="Times New Roman"/>
          <w:sz w:val="28"/>
          <w:szCs w:val="28"/>
        </w:rPr>
        <w:t xml:space="preserve"> Федерального закона от 31.07.2020 № 248-ФЗ на официальном сайте в сети «Интернет»:</w:t>
      </w:r>
      <w:r w:rsidRPr="000D70E6">
        <w:t xml:space="preserve"> </w:t>
      </w:r>
      <w:hyperlink r:id="rId11" w:history="1">
        <w:r w:rsidR="00091F50" w:rsidRPr="00F207EB">
          <w:rPr>
            <w:rStyle w:val="aa"/>
            <w:rFonts w:ascii="Times New Roman" w:hAnsi="Times New Roman"/>
            <w:sz w:val="28"/>
            <w:szCs w:val="28"/>
            <w:lang w:val="ru-RU" w:eastAsia="ru-RU"/>
          </w:rPr>
          <w:t>http://adm</w:t>
        </w:r>
        <w:proofErr w:type="spellStart"/>
        <w:r w:rsidR="00091F50" w:rsidRPr="00F207EB">
          <w:rPr>
            <w:rStyle w:val="aa"/>
            <w:rFonts w:ascii="Times New Roman" w:hAnsi="Times New Roman"/>
            <w:sz w:val="28"/>
            <w:szCs w:val="28"/>
            <w:lang w:val="en-US" w:eastAsia="ru-RU"/>
          </w:rPr>
          <w:t>leninskoe</w:t>
        </w:r>
        <w:proofErr w:type="spellEnd"/>
        <w:r w:rsidR="00091F50" w:rsidRPr="00F207EB">
          <w:rPr>
            <w:rStyle w:val="aa"/>
            <w:rFonts w:ascii="Times New Roman" w:hAnsi="Times New Roman"/>
            <w:sz w:val="28"/>
            <w:szCs w:val="28"/>
            <w:lang w:val="ru-RU" w:eastAsia="ru-RU"/>
          </w:rPr>
          <w:t>.</w:t>
        </w:r>
        <w:proofErr w:type="spellStart"/>
        <w:r w:rsidR="00091F50" w:rsidRPr="00F207EB">
          <w:rPr>
            <w:rStyle w:val="aa"/>
            <w:rFonts w:ascii="Times New Roman" w:hAnsi="Times New Roman"/>
            <w:sz w:val="28"/>
            <w:szCs w:val="28"/>
            <w:lang w:val="ru-RU" w:eastAsia="ru-RU"/>
          </w:rPr>
          <w:t>ru</w:t>
        </w:r>
        <w:proofErr w:type="spellEnd"/>
        <w:r w:rsidR="00091F50" w:rsidRPr="00F207EB">
          <w:rPr>
            <w:rStyle w:val="aa"/>
            <w:rFonts w:ascii="Times New Roman" w:hAnsi="Times New Roman"/>
            <w:sz w:val="28"/>
            <w:szCs w:val="28"/>
            <w:lang w:val="ru-RU" w:eastAsia="ru-RU"/>
          </w:rPr>
          <w:t>//</w:t>
        </w:r>
      </w:hyperlink>
      <w:r w:rsidRPr="000D70E6">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w:t>
      </w:r>
      <w:r w:rsidRPr="000D70E6">
        <w:rPr>
          <w:rFonts w:ascii="Times New Roman" w:hAnsi="Times New Roman"/>
          <w:sz w:val="28"/>
          <w:szCs w:val="28"/>
        </w:rPr>
        <w:lastRenderedPageBreak/>
        <w:t>системах (при их наличии) и в иных формах.</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Размещенные сведения на указанном официальном сайте поддерживаются в актуальном состоянии и регулярно обновляются.</w:t>
      </w:r>
    </w:p>
    <w:p w:rsidR="00103655" w:rsidRPr="000D70E6" w:rsidRDefault="00103655" w:rsidP="00103655">
      <w:pPr>
        <w:spacing w:line="320" w:lineRule="exact"/>
        <w:ind w:firstLine="709"/>
        <w:contextualSpacing/>
        <w:jc w:val="both"/>
        <w:rPr>
          <w:rFonts w:ascii="Times New Roman" w:hAnsi="Times New Roman"/>
          <w:sz w:val="28"/>
          <w:szCs w:val="28"/>
        </w:rPr>
      </w:pPr>
      <w:bookmarkStart w:id="5" w:name="P146"/>
      <w:bookmarkEnd w:id="5"/>
      <w:r w:rsidRPr="000D70E6">
        <w:rPr>
          <w:rFonts w:ascii="Times New Roman" w:hAnsi="Times New Roman"/>
          <w:sz w:val="28"/>
          <w:szCs w:val="28"/>
        </w:rPr>
        <w:t>2.5. Консультирование контролируемых лиц осуществляется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Консультирование осуществляется без взимания платы.</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Личный прием граждан проводится руководителем органа муниципального конт</w:t>
      </w:r>
      <w:r w:rsidR="00F53803">
        <w:rPr>
          <w:rFonts w:ascii="Times New Roman" w:hAnsi="Times New Roman"/>
          <w:sz w:val="28"/>
          <w:szCs w:val="28"/>
        </w:rPr>
        <w:t>роля (его заместителями)</w:t>
      </w:r>
      <w:r w:rsidRPr="000D70E6">
        <w:rPr>
          <w:rFonts w:ascii="Times New Roman" w:hAnsi="Times New Roman"/>
          <w:sz w:val="28"/>
          <w:szCs w:val="28"/>
        </w:rPr>
        <w:t xml:space="preserve">. Информация о месте приема, а также об установленных для приема днях и часах размещается на официальном сайте: </w:t>
      </w:r>
      <w:r w:rsidR="00091F50" w:rsidRPr="00091F50">
        <w:rPr>
          <w:rFonts w:ascii="Times New Roman" w:hAnsi="Times New Roman"/>
          <w:sz w:val="28"/>
          <w:szCs w:val="28"/>
          <w:lang w:val="x-none" w:eastAsia="x-none"/>
        </w:rPr>
        <w:t>http://</w:t>
      </w:r>
      <w:r w:rsidR="00091F50" w:rsidRPr="00091F50">
        <w:t xml:space="preserve"> </w:t>
      </w:r>
      <w:r w:rsidR="00091F50" w:rsidRPr="00091F50">
        <w:rPr>
          <w:rFonts w:ascii="Times New Roman" w:hAnsi="Times New Roman"/>
          <w:sz w:val="28"/>
          <w:szCs w:val="28"/>
          <w:lang w:val="x-none" w:eastAsia="x-none"/>
        </w:rPr>
        <w:t>admleninskoe.ru//</w:t>
      </w:r>
      <w:r w:rsidR="00091F50" w:rsidRPr="00091F50">
        <w:rPr>
          <w:rFonts w:ascii="Times New Roman" w:hAnsi="Times New Roman"/>
          <w:sz w:val="28"/>
          <w:szCs w:val="28"/>
          <w:lang w:eastAsia="x-none"/>
        </w:rPr>
        <w:t xml:space="preserve"> </w:t>
      </w:r>
      <w:r w:rsidRPr="000D70E6">
        <w:rPr>
          <w:rFonts w:ascii="Times New Roman" w:hAnsi="Times New Roman"/>
          <w:sz w:val="28"/>
          <w:szCs w:val="28"/>
        </w:rPr>
        <w:t>в сети «Интернет».</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2.5.1. Консультирование осуществляется в устной или письменной форме по следующим вопросам: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организация и осуществление муниципального контроля;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осуществления профилактических, контрольных (надзорных) мероприятий, установленных настоящим Положением;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порядок обжалования действий (бездействия) Инспектора;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(надзорных) мероприятий.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2.5.2. Консультирование в письменной форме осуществляется Инспектором в следующих случаях:</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за время консультирования предоставить ответ на поставленные вопросы невозможно;</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ответ на поставленные вопросы требует дополнительного запроса сведений.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Если поставленные во время консультирования вопросы не </w:t>
      </w:r>
      <w:proofErr w:type="gramStart"/>
      <w:r w:rsidRPr="000D70E6">
        <w:rPr>
          <w:rFonts w:ascii="Times New Roman" w:hAnsi="Times New Roman"/>
          <w:sz w:val="28"/>
          <w:szCs w:val="28"/>
        </w:rPr>
        <w:t>относятся к сфере муниципального контроля даются</w:t>
      </w:r>
      <w:proofErr w:type="gramEnd"/>
      <w:r w:rsidRPr="000D70E6">
        <w:rPr>
          <w:rFonts w:ascii="Times New Roman" w:hAnsi="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2.5.3.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учета консультирования.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 случае</w:t>
      </w:r>
      <w:proofErr w:type="gramStart"/>
      <w:r w:rsidRPr="000D70E6">
        <w:rPr>
          <w:rFonts w:ascii="Times New Roman" w:hAnsi="Times New Roman"/>
          <w:sz w:val="28"/>
          <w:szCs w:val="28"/>
        </w:rPr>
        <w:t>,</w:t>
      </w:r>
      <w:proofErr w:type="gramEnd"/>
      <w:r w:rsidRPr="000D70E6">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w:t>
      </w:r>
      <w:r w:rsidRPr="000D70E6">
        <w:rPr>
          <w:rFonts w:ascii="Times New Roman" w:hAnsi="Times New Roman"/>
          <w:sz w:val="28"/>
          <w:szCs w:val="28"/>
        </w:rPr>
        <w:lastRenderedPageBreak/>
        <w:t xml:space="preserve">лиц и их представителей, консультирование по таким обращениям осуществляется посредством размещения на официальном сайте </w:t>
      </w:r>
      <w:hyperlink r:id="rId12" w:history="1">
        <w:r w:rsidRPr="000D70E6">
          <w:rPr>
            <w:rStyle w:val="aa"/>
            <w:rFonts w:ascii="Times New Roman" w:hAnsi="Times New Roman"/>
            <w:sz w:val="28"/>
            <w:szCs w:val="28"/>
          </w:rPr>
          <w:t>http://</w:t>
        </w:r>
      </w:hyperlink>
      <w:r w:rsidR="00091F50" w:rsidRPr="00091F50">
        <w:t xml:space="preserve"> </w:t>
      </w:r>
      <w:r w:rsidR="00091F50" w:rsidRPr="00091F50">
        <w:rPr>
          <w:rStyle w:val="aa"/>
          <w:rFonts w:ascii="Times New Roman" w:hAnsi="Times New Roman"/>
          <w:sz w:val="28"/>
          <w:szCs w:val="28"/>
        </w:rPr>
        <w:t>admleninskoe.ru//</w:t>
      </w:r>
      <w:r w:rsidR="00091F50">
        <w:rPr>
          <w:rStyle w:val="aa"/>
          <w:rFonts w:ascii="Times New Roman" w:hAnsi="Times New Roman"/>
          <w:sz w:val="28"/>
          <w:szCs w:val="28"/>
          <w:lang w:val="ru-RU"/>
        </w:rPr>
        <w:t xml:space="preserve"> </w:t>
      </w:r>
      <w:r w:rsidRPr="000D70E6">
        <w:rPr>
          <w:rFonts w:ascii="Times New Roman" w:hAnsi="Times New Roman"/>
          <w:sz w:val="28"/>
          <w:szCs w:val="28"/>
        </w:rPr>
        <w:t xml:space="preserve"> письменного разъяснения.</w:t>
      </w:r>
    </w:p>
    <w:p w:rsidR="00103655" w:rsidRPr="000D70E6" w:rsidRDefault="00103655" w:rsidP="00103655">
      <w:pPr>
        <w:pStyle w:val="ConsPlusNormal"/>
        <w:ind w:firstLine="709"/>
        <w:jc w:val="both"/>
        <w:rPr>
          <w:sz w:val="28"/>
        </w:rPr>
      </w:pPr>
    </w:p>
    <w:p w:rsidR="00103655" w:rsidRPr="000D70E6" w:rsidRDefault="00103655" w:rsidP="00103655">
      <w:pPr>
        <w:pStyle w:val="a8"/>
        <w:widowControl/>
        <w:spacing w:line="320" w:lineRule="exact"/>
        <w:ind w:left="709"/>
        <w:jc w:val="center"/>
        <w:rPr>
          <w:rFonts w:ascii="Times New Roman" w:hAnsi="Times New Roman"/>
          <w:b/>
          <w:sz w:val="28"/>
          <w:szCs w:val="28"/>
        </w:rPr>
      </w:pPr>
      <w:r w:rsidRPr="000D70E6">
        <w:rPr>
          <w:rFonts w:ascii="Times New Roman" w:hAnsi="Times New Roman"/>
          <w:b/>
          <w:sz w:val="28"/>
          <w:szCs w:val="28"/>
          <w:lang w:val="ru-RU"/>
        </w:rPr>
        <w:t>3.</w:t>
      </w:r>
      <w:r w:rsidRPr="000D70E6">
        <w:rPr>
          <w:rFonts w:ascii="Times New Roman" w:hAnsi="Times New Roman"/>
          <w:b/>
          <w:sz w:val="28"/>
          <w:szCs w:val="28"/>
        </w:rPr>
        <w:t>Порядок организации муниципального контроля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spacing w:line="320" w:lineRule="exact"/>
        <w:ind w:firstLine="709"/>
        <w:contextualSpacing/>
        <w:jc w:val="both"/>
        <w:rPr>
          <w:rFonts w:ascii="Times New Roman" w:hAnsi="Times New Roman"/>
          <w:bCs/>
          <w:iCs/>
          <w:sz w:val="28"/>
          <w:szCs w:val="28"/>
        </w:rPr>
      </w:pPr>
      <w:r w:rsidRPr="000D70E6">
        <w:rPr>
          <w:rFonts w:ascii="Times New Roman" w:hAnsi="Times New Roman"/>
          <w:sz w:val="28"/>
          <w:szCs w:val="28"/>
        </w:rPr>
        <w:t xml:space="preserve">3.1. </w:t>
      </w:r>
      <w:r w:rsidRPr="000D70E6">
        <w:rPr>
          <w:rFonts w:ascii="Times New Roman" w:hAnsi="Times New Roman"/>
          <w:bCs/>
          <w:iCs/>
          <w:sz w:val="28"/>
          <w:szCs w:val="28"/>
        </w:rPr>
        <w:t xml:space="preserve">В рамках осуществления </w:t>
      </w:r>
      <w:r w:rsidRPr="000D70E6">
        <w:rPr>
          <w:rFonts w:ascii="Times New Roman" w:hAnsi="Times New Roman"/>
          <w:sz w:val="28"/>
          <w:szCs w:val="28"/>
        </w:rPr>
        <w:t>муниципального контроля при взаимодействии с контролируемым лицом</w:t>
      </w:r>
      <w:r w:rsidRPr="000D70E6">
        <w:rPr>
          <w:rFonts w:ascii="Times New Roman" w:hAnsi="Times New Roman"/>
          <w:bCs/>
          <w:iCs/>
          <w:sz w:val="28"/>
          <w:szCs w:val="28"/>
        </w:rPr>
        <w:t xml:space="preserve"> проводятся следующие контрольные (надзорные) мероприятия: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инспекционный визит;</w:t>
      </w:r>
    </w:p>
    <w:p w:rsidR="00103655" w:rsidRPr="000D70E6" w:rsidRDefault="00103655" w:rsidP="00103655">
      <w:pPr>
        <w:spacing w:line="320" w:lineRule="exact"/>
        <w:ind w:firstLine="708"/>
        <w:contextualSpacing/>
        <w:jc w:val="both"/>
        <w:rPr>
          <w:rFonts w:ascii="Times New Roman" w:hAnsi="Times New Roman"/>
          <w:sz w:val="28"/>
          <w:szCs w:val="28"/>
        </w:rPr>
      </w:pPr>
      <w:r w:rsidRPr="000D70E6">
        <w:rPr>
          <w:rFonts w:ascii="Times New Roman" w:hAnsi="Times New Roman"/>
          <w:sz w:val="28"/>
          <w:szCs w:val="28"/>
        </w:rPr>
        <w:t>2) рейдовый осмотр;</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3) документарная проверка.</w:t>
      </w:r>
    </w:p>
    <w:p w:rsidR="00103655" w:rsidRPr="000D70E6" w:rsidRDefault="00103655" w:rsidP="00103655">
      <w:pPr>
        <w:pStyle w:val="afa"/>
        <w:spacing w:line="320" w:lineRule="exact"/>
        <w:ind w:firstLine="708"/>
        <w:contextualSpacing/>
        <w:jc w:val="both"/>
        <w:rPr>
          <w:rFonts w:ascii="Times New Roman" w:hAnsi="Times New Roman"/>
          <w:bCs/>
          <w:iCs/>
          <w:sz w:val="28"/>
          <w:szCs w:val="28"/>
        </w:rPr>
      </w:pPr>
      <w:r w:rsidRPr="000D70E6">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наблюдение за соблюдением обязательных требований (мониторинг безопасности);</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выездное обследование.</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Плановые контрольные (надзорные) мероприятия при осуществлении муниципального контроля не проводятся.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3.3. Внеплановые контрольные (надзорные) мероприятия проводятся при наличии оснований, предусмотренных </w:t>
      </w:r>
      <w:hyperlink r:id="rId13" w:history="1">
        <w:r w:rsidRPr="000D70E6">
          <w:rPr>
            <w:rFonts w:ascii="Times New Roman" w:hAnsi="Times New Roman"/>
            <w:sz w:val="28"/>
            <w:szCs w:val="28"/>
          </w:rPr>
          <w:t>пунктами 1</w:t>
        </w:r>
      </w:hyperlink>
      <w:r w:rsidRPr="000D70E6">
        <w:rPr>
          <w:rFonts w:ascii="Times New Roman" w:hAnsi="Times New Roman"/>
          <w:sz w:val="28"/>
          <w:szCs w:val="28"/>
        </w:rPr>
        <w:t xml:space="preserve">, </w:t>
      </w:r>
      <w:hyperlink r:id="rId14" w:history="1">
        <w:r w:rsidRPr="000D70E6">
          <w:rPr>
            <w:rFonts w:ascii="Times New Roman" w:hAnsi="Times New Roman"/>
            <w:sz w:val="28"/>
            <w:szCs w:val="28"/>
          </w:rPr>
          <w:t>3</w:t>
        </w:r>
      </w:hyperlink>
      <w:r w:rsidRPr="000D70E6">
        <w:rPr>
          <w:rFonts w:ascii="Times New Roman" w:hAnsi="Times New Roman"/>
          <w:sz w:val="28"/>
          <w:szCs w:val="28"/>
        </w:rPr>
        <w:t xml:space="preserve">, </w:t>
      </w:r>
      <w:hyperlink r:id="rId15" w:history="1">
        <w:r w:rsidRPr="000D70E6">
          <w:rPr>
            <w:rFonts w:ascii="Times New Roman" w:hAnsi="Times New Roman"/>
            <w:sz w:val="28"/>
            <w:szCs w:val="28"/>
          </w:rPr>
          <w:t>4</w:t>
        </w:r>
      </w:hyperlink>
      <w:r w:rsidRPr="000D70E6">
        <w:rPr>
          <w:rFonts w:ascii="Times New Roman" w:hAnsi="Times New Roman"/>
          <w:sz w:val="28"/>
          <w:szCs w:val="28"/>
        </w:rPr>
        <w:t xml:space="preserve">, </w:t>
      </w:r>
      <w:hyperlink r:id="rId16" w:history="1">
        <w:r w:rsidRPr="000D70E6">
          <w:rPr>
            <w:rFonts w:ascii="Times New Roman" w:hAnsi="Times New Roman"/>
            <w:sz w:val="28"/>
            <w:szCs w:val="28"/>
          </w:rPr>
          <w:t>5 части 1 статьи 57</w:t>
        </w:r>
      </w:hyperlink>
      <w:r w:rsidRPr="000D70E6">
        <w:rPr>
          <w:rFonts w:ascii="Times New Roman" w:hAnsi="Times New Roman"/>
          <w:sz w:val="28"/>
          <w:szCs w:val="28"/>
        </w:rPr>
        <w:t xml:space="preserve"> 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03655" w:rsidRPr="000D70E6" w:rsidRDefault="00103655" w:rsidP="00103655">
      <w:pPr>
        <w:spacing w:line="320" w:lineRule="exact"/>
        <w:ind w:firstLine="709"/>
        <w:contextualSpacing/>
        <w:jc w:val="both"/>
        <w:rPr>
          <w:rFonts w:ascii="Times New Roman" w:hAnsi="Times New Roman"/>
          <w:sz w:val="28"/>
          <w:szCs w:val="28"/>
        </w:rPr>
      </w:pPr>
    </w:p>
    <w:p w:rsidR="00103655" w:rsidRPr="000D70E6" w:rsidRDefault="00103655" w:rsidP="00103655">
      <w:pPr>
        <w:pStyle w:val="a8"/>
        <w:widowControl/>
        <w:spacing w:line="320" w:lineRule="exact"/>
        <w:ind w:left="1069"/>
        <w:jc w:val="center"/>
        <w:rPr>
          <w:rFonts w:ascii="Times New Roman" w:hAnsi="Times New Roman"/>
          <w:b/>
          <w:sz w:val="28"/>
          <w:szCs w:val="28"/>
        </w:rPr>
      </w:pPr>
      <w:r w:rsidRPr="000D70E6">
        <w:rPr>
          <w:rFonts w:ascii="Times New Roman" w:hAnsi="Times New Roman"/>
          <w:b/>
          <w:sz w:val="28"/>
          <w:szCs w:val="28"/>
          <w:lang w:val="ru-RU"/>
        </w:rPr>
        <w:t>4.</w:t>
      </w:r>
      <w:r w:rsidRPr="000D70E6">
        <w:rPr>
          <w:rFonts w:ascii="Times New Roman" w:hAnsi="Times New Roman"/>
          <w:b/>
          <w:sz w:val="28"/>
          <w:szCs w:val="28"/>
        </w:rPr>
        <w:t>Контрольные (надзорные) мероприятия</w:t>
      </w:r>
    </w:p>
    <w:p w:rsidR="00103655" w:rsidRPr="000D70E6" w:rsidRDefault="00103655" w:rsidP="00103655">
      <w:pPr>
        <w:spacing w:line="320" w:lineRule="exact"/>
        <w:ind w:firstLine="709"/>
        <w:contextualSpacing/>
        <w:jc w:val="center"/>
        <w:rPr>
          <w:rFonts w:ascii="Times New Roman" w:hAnsi="Times New Roman"/>
          <w:sz w:val="28"/>
          <w:szCs w:val="28"/>
        </w:rPr>
      </w:pP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В ходе инспекционного визита могут совершаться следующие контрольные (надзорные) действия:</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осмотр;</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опрос;</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получение письменных объяснений;</w:t>
      </w:r>
    </w:p>
    <w:p w:rsidR="00103655" w:rsidRPr="000D70E6" w:rsidRDefault="00103655" w:rsidP="00103655">
      <w:pPr>
        <w:pStyle w:val="a8"/>
        <w:widowControl/>
        <w:numPr>
          <w:ilvl w:val="0"/>
          <w:numId w:val="8"/>
        </w:numPr>
        <w:autoSpaceDE w:val="0"/>
        <w:autoSpaceDN w:val="0"/>
        <w:adjustRightInd w:val="0"/>
        <w:spacing w:line="320" w:lineRule="exact"/>
        <w:jc w:val="both"/>
        <w:rPr>
          <w:rFonts w:ascii="Times New Roman" w:hAnsi="Times New Roman"/>
          <w:bCs/>
          <w:sz w:val="28"/>
          <w:szCs w:val="28"/>
        </w:rPr>
      </w:pPr>
      <w:r w:rsidRPr="000D70E6">
        <w:rPr>
          <w:rFonts w:ascii="Times New Roman" w:hAnsi="Times New Roman"/>
          <w:bCs/>
          <w:sz w:val="28"/>
          <w:szCs w:val="28"/>
        </w:rPr>
        <w:t>инструментальное обследование;</w:t>
      </w:r>
    </w:p>
    <w:p w:rsidR="00103655" w:rsidRPr="000D70E6" w:rsidRDefault="00103655" w:rsidP="00103655">
      <w:pPr>
        <w:pStyle w:val="a8"/>
        <w:widowControl/>
        <w:numPr>
          <w:ilvl w:val="0"/>
          <w:numId w:val="8"/>
        </w:numPr>
        <w:autoSpaceDE w:val="0"/>
        <w:autoSpaceDN w:val="0"/>
        <w:adjustRightInd w:val="0"/>
        <w:spacing w:line="320" w:lineRule="exact"/>
        <w:ind w:left="0" w:firstLine="709"/>
        <w:jc w:val="both"/>
        <w:rPr>
          <w:rFonts w:ascii="Times New Roman" w:hAnsi="Times New Roman"/>
          <w:bCs/>
          <w:sz w:val="28"/>
          <w:szCs w:val="28"/>
        </w:rPr>
      </w:pPr>
      <w:r w:rsidRPr="000D70E6">
        <w:rPr>
          <w:rFonts w:ascii="Times New Roman" w:hAnsi="Times New Roman"/>
          <w:bCs/>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0D70E6">
        <w:rPr>
          <w:rFonts w:ascii="Times New Roman" w:hAnsi="Times New Roman"/>
          <w:bCs/>
          <w:sz w:val="28"/>
          <w:szCs w:val="28"/>
        </w:rPr>
        <w:lastRenderedPageBreak/>
        <w:t>представительств, обособленных структурных подразделений) либо объекта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Инспекционный визит проводится без предварительного уведомления контролируемого лица.</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3655" w:rsidRPr="000D70E6" w:rsidRDefault="00103655" w:rsidP="00103655">
      <w:pPr>
        <w:autoSpaceDE w:val="0"/>
        <w:autoSpaceDN w:val="0"/>
        <w:adjustRightInd w:val="0"/>
        <w:spacing w:line="320" w:lineRule="exact"/>
        <w:ind w:firstLine="709"/>
        <w:jc w:val="both"/>
        <w:rPr>
          <w:rFonts w:ascii="Times New Roman" w:hAnsi="Times New Roman"/>
          <w:bCs/>
          <w:sz w:val="28"/>
          <w:szCs w:val="28"/>
        </w:rPr>
      </w:pPr>
      <w:r w:rsidRPr="000D70E6">
        <w:rPr>
          <w:rFonts w:ascii="Times New Roman" w:hAnsi="Times New Roman"/>
          <w:bCs/>
          <w:sz w:val="28"/>
          <w:szCs w:val="28"/>
        </w:rPr>
        <w:t>4.2</w:t>
      </w:r>
      <w:r w:rsidRPr="000D70E6">
        <w:rPr>
          <w:rFonts w:ascii="Times New Roman" w:hAnsi="Times New Roman"/>
          <w:sz w:val="28"/>
          <w:szCs w:val="28"/>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4.3. В ходе рейдового осмотра могут совершаться следующие контрольные (надзорные) действия:</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1) осмотр;</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2) досмотр;</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3) опрос;</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4) получение письменных объяснений;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5) истребование документов;</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6) инструментальное обследование;</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7) экспертиза.</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В случае</w:t>
      </w:r>
      <w:proofErr w:type="gramStart"/>
      <w:r w:rsidRPr="000D70E6">
        <w:rPr>
          <w:rFonts w:ascii="Times New Roman" w:hAnsi="Times New Roman"/>
          <w:sz w:val="28"/>
          <w:szCs w:val="28"/>
        </w:rPr>
        <w:t>,</w:t>
      </w:r>
      <w:proofErr w:type="gramEnd"/>
      <w:r w:rsidRPr="000D70E6">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103655" w:rsidRPr="000D70E6" w:rsidRDefault="00103655" w:rsidP="00103655">
      <w:pPr>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4.4. В ходе документарной проверки рассматриваются документы контролируемых лиц, имеющиеся в распоряжении Органа муниципального </w:t>
      </w:r>
      <w:r w:rsidRPr="000D70E6">
        <w:rPr>
          <w:rFonts w:ascii="Times New Roman" w:hAnsi="Times New Roman"/>
          <w:sz w:val="28"/>
          <w:szCs w:val="28"/>
        </w:rPr>
        <w:lastRenderedPageBreak/>
        <w:t>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В ходе документарной проверки могут совершаться следующие контрольные (надзорные) действия:</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получение письменных объяснений;</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истребование документов;</w:t>
      </w:r>
    </w:p>
    <w:p w:rsidR="00103655" w:rsidRPr="000D70E6" w:rsidRDefault="00103655" w:rsidP="00103655">
      <w:pPr>
        <w:pStyle w:val="a8"/>
        <w:widowControl/>
        <w:numPr>
          <w:ilvl w:val="0"/>
          <w:numId w:val="7"/>
        </w:numPr>
        <w:autoSpaceDE w:val="0"/>
        <w:autoSpaceDN w:val="0"/>
        <w:adjustRightInd w:val="0"/>
        <w:spacing w:line="320" w:lineRule="exact"/>
        <w:jc w:val="both"/>
        <w:rPr>
          <w:rFonts w:ascii="Times New Roman" w:hAnsi="Times New Roman"/>
          <w:sz w:val="28"/>
          <w:szCs w:val="28"/>
        </w:rPr>
      </w:pPr>
      <w:r w:rsidRPr="000D70E6">
        <w:rPr>
          <w:rFonts w:ascii="Times New Roman" w:hAnsi="Times New Roman"/>
          <w:sz w:val="28"/>
          <w:szCs w:val="28"/>
        </w:rPr>
        <w:t>экспертиза.</w:t>
      </w:r>
    </w:p>
    <w:p w:rsidR="00103655" w:rsidRPr="000D70E6" w:rsidRDefault="00103655" w:rsidP="00103655">
      <w:pPr>
        <w:autoSpaceDE w:val="0"/>
        <w:autoSpaceDN w:val="0"/>
        <w:adjustRightInd w:val="0"/>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0D70E6">
        <w:rPr>
          <w:rFonts w:ascii="Times New Roman" w:hAnsi="Times New Roman"/>
          <w:sz w:val="28"/>
          <w:szCs w:val="28"/>
        </w:rPr>
        <w:t>В указанный срок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0D70E6">
        <w:rPr>
          <w:rFonts w:ascii="Times New Roman" w:hAnsi="Times New Roman"/>
          <w:sz w:val="28"/>
          <w:szCs w:val="28"/>
        </w:rPr>
        <w:t xml:space="preserve">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4.5. </w:t>
      </w:r>
      <w:proofErr w:type="gramStart"/>
      <w:r w:rsidRPr="000D70E6">
        <w:rPr>
          <w:rFonts w:ascii="Times New Roman" w:hAnsi="Times New Roman"/>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 </w:t>
      </w:r>
      <w:hyperlink r:id="rId17" w:history="1">
        <w:r w:rsidRPr="000D70E6">
          <w:rPr>
            <w:rStyle w:val="aa"/>
            <w:rFonts w:ascii="Times New Roman" w:hAnsi="Times New Roman"/>
            <w:sz w:val="28"/>
            <w:szCs w:val="28"/>
          </w:rPr>
          <w:t>http</w:t>
        </w:r>
        <w:proofErr w:type="gramEnd"/>
        <w:r w:rsidRPr="000D70E6">
          <w:rPr>
            <w:rStyle w:val="aa"/>
            <w:rFonts w:ascii="Times New Roman" w:hAnsi="Times New Roman"/>
            <w:sz w:val="28"/>
            <w:szCs w:val="28"/>
          </w:rPr>
          <w:t>://</w:t>
        </w:r>
      </w:hyperlink>
      <w:r w:rsidR="00091F50" w:rsidRPr="00091F50">
        <w:rPr>
          <w:rStyle w:val="aa"/>
          <w:rFonts w:ascii="Times New Roman" w:hAnsi="Times New Roman"/>
          <w:sz w:val="28"/>
          <w:szCs w:val="28"/>
          <w:lang w:val="ru-RU"/>
        </w:rPr>
        <w:t>admleninskoe.ru//</w:t>
      </w:r>
      <w:r w:rsidRPr="000D70E6">
        <w:rPr>
          <w:rFonts w:ascii="Times New Roman" w:hAnsi="Times New Roman"/>
          <w:sz w:val="28"/>
          <w:szCs w:val="28"/>
        </w:rPr>
        <w:t xml:space="preserve"> .</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принимаются следующие решения:</w:t>
      </w:r>
    </w:p>
    <w:p w:rsidR="00103655" w:rsidRPr="000D70E6" w:rsidRDefault="00103655" w:rsidP="00103655">
      <w:pPr>
        <w:pStyle w:val="a8"/>
        <w:widowControl/>
        <w:numPr>
          <w:ilvl w:val="0"/>
          <w:numId w:val="10"/>
        </w:numPr>
        <w:spacing w:line="320" w:lineRule="exact"/>
        <w:ind w:left="0" w:firstLine="709"/>
        <w:jc w:val="both"/>
        <w:rPr>
          <w:rFonts w:ascii="Times New Roman" w:hAnsi="Times New Roman"/>
          <w:sz w:val="28"/>
          <w:szCs w:val="28"/>
        </w:rPr>
      </w:pPr>
      <w:r w:rsidRPr="000D70E6">
        <w:rPr>
          <w:rFonts w:ascii="Times New Roman" w:hAnsi="Times New Roman"/>
          <w:sz w:val="28"/>
          <w:szCs w:val="28"/>
        </w:rPr>
        <w:t>решение о проведении внепланового контрольного (надзорного) мероприятия;</w:t>
      </w:r>
    </w:p>
    <w:p w:rsidR="00103655" w:rsidRPr="000D70E6" w:rsidRDefault="00103655" w:rsidP="00103655">
      <w:pPr>
        <w:pStyle w:val="a8"/>
        <w:widowControl/>
        <w:numPr>
          <w:ilvl w:val="0"/>
          <w:numId w:val="10"/>
        </w:numPr>
        <w:spacing w:line="320" w:lineRule="exact"/>
        <w:ind w:hanging="502"/>
        <w:jc w:val="both"/>
        <w:rPr>
          <w:rFonts w:ascii="Times New Roman" w:hAnsi="Times New Roman"/>
          <w:sz w:val="28"/>
          <w:szCs w:val="28"/>
        </w:rPr>
      </w:pPr>
      <w:r w:rsidRPr="000D70E6">
        <w:rPr>
          <w:rFonts w:ascii="Times New Roman" w:hAnsi="Times New Roman"/>
          <w:sz w:val="28"/>
          <w:szCs w:val="28"/>
        </w:rPr>
        <w:t>решение об объявлении предостережения;</w:t>
      </w:r>
    </w:p>
    <w:p w:rsidR="00103655" w:rsidRPr="000D70E6" w:rsidRDefault="00103655" w:rsidP="00103655">
      <w:pPr>
        <w:pStyle w:val="a8"/>
        <w:widowControl/>
        <w:numPr>
          <w:ilvl w:val="0"/>
          <w:numId w:val="10"/>
        </w:numPr>
        <w:spacing w:line="320" w:lineRule="exact"/>
        <w:ind w:hanging="502"/>
        <w:jc w:val="both"/>
        <w:rPr>
          <w:rFonts w:ascii="Times New Roman" w:hAnsi="Times New Roman"/>
          <w:sz w:val="28"/>
          <w:szCs w:val="28"/>
        </w:rPr>
      </w:pPr>
      <w:r w:rsidRPr="000D70E6">
        <w:rPr>
          <w:rFonts w:ascii="Times New Roman" w:hAnsi="Times New Roman"/>
          <w:sz w:val="28"/>
          <w:szCs w:val="28"/>
        </w:rPr>
        <w:lastRenderedPageBreak/>
        <w:t>решение о выдаче предписания об устранении выявленных нарушений.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4.6. Выездное обследование, мероприятие, проводимое в целях оценки соблюдения контролируемыми лицами обязательных требований.</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осмотр;</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инструментальное обследование (с применением видеозаписи);</w:t>
      </w:r>
    </w:p>
    <w:p w:rsidR="00103655" w:rsidRPr="000D70E6" w:rsidRDefault="00103655" w:rsidP="00103655">
      <w:pPr>
        <w:pStyle w:val="a8"/>
        <w:widowControl/>
        <w:numPr>
          <w:ilvl w:val="0"/>
          <w:numId w:val="9"/>
        </w:numPr>
        <w:spacing w:line="320" w:lineRule="exact"/>
        <w:jc w:val="both"/>
        <w:rPr>
          <w:rFonts w:ascii="Times New Roman" w:hAnsi="Times New Roman"/>
          <w:sz w:val="28"/>
          <w:szCs w:val="28"/>
        </w:rPr>
      </w:pPr>
      <w:r w:rsidRPr="000D70E6">
        <w:rPr>
          <w:rFonts w:ascii="Times New Roman" w:hAnsi="Times New Roman"/>
          <w:sz w:val="28"/>
          <w:szCs w:val="28"/>
        </w:rPr>
        <w:t>экспертиза.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Выездное обследование проводится без информирования контролируемого лица.</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Срок проведения выездного обследования не может превышать один рабочий день.</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4.7. </w:t>
      </w:r>
      <w:proofErr w:type="gramStart"/>
      <w:r w:rsidRPr="000D70E6">
        <w:rPr>
          <w:rFonts w:ascii="Times New Roman" w:hAnsi="Times New Roman"/>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roofErr w:type="gramEnd"/>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1) нахождение на стационарном лечении в медицинском учреждении;</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2) нахождение за пределами Российской Федерации;</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3) административный арест;</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03655" w:rsidRPr="000D70E6" w:rsidRDefault="00103655" w:rsidP="00103655">
      <w:pPr>
        <w:pStyle w:val="afa"/>
        <w:spacing w:line="320" w:lineRule="exact"/>
        <w:ind w:firstLine="709"/>
        <w:jc w:val="both"/>
        <w:rPr>
          <w:rFonts w:ascii="Times New Roman" w:hAnsi="Times New Roman"/>
          <w:sz w:val="28"/>
          <w:szCs w:val="28"/>
        </w:rPr>
      </w:pPr>
      <w:r w:rsidRPr="000D70E6">
        <w:rPr>
          <w:rFonts w:ascii="Times New Roman" w:hAnsi="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w:t>
      </w:r>
      <w:r w:rsidRPr="000D70E6">
        <w:rPr>
          <w:rFonts w:ascii="Times New Roman" w:hAnsi="Times New Roman"/>
          <w:sz w:val="28"/>
          <w:szCs w:val="28"/>
        </w:rPr>
        <w:lastRenderedPageBreak/>
        <w:t>обстоятельств, послуживших поводом для данного обращения индивидуального предпринимателя, гражданина.</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 за исключением случаев фиксации:</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1) сведений, отнесенных законодательством Российской Федерации к государственной тайне;</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103655" w:rsidRPr="000D70E6" w:rsidRDefault="00103655" w:rsidP="00103655">
      <w:pPr>
        <w:pStyle w:val="afa"/>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4.10. Результаты контрольного (надзорного) мероприятия оформляются в порядке, установленном Федеральным законом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4.11. В случае выявления при проведении контрольного (надзорного) мероприятия нарушений обязательных требований Орган муниципального контроля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103655" w:rsidRPr="000D70E6" w:rsidRDefault="00103655" w:rsidP="00103655">
      <w:pPr>
        <w:spacing w:line="320" w:lineRule="exact"/>
        <w:ind w:firstLine="709"/>
        <w:contextualSpacing/>
        <w:jc w:val="both"/>
        <w:rPr>
          <w:rFonts w:ascii="Times New Roman" w:hAnsi="Times New Roman"/>
          <w:sz w:val="28"/>
          <w:szCs w:val="28"/>
        </w:rPr>
      </w:pPr>
      <w:r w:rsidRPr="000D70E6">
        <w:rPr>
          <w:rFonts w:ascii="Times New Roman" w:hAnsi="Times New Roman"/>
          <w:sz w:val="28"/>
          <w:szCs w:val="28"/>
        </w:rPr>
        <w:t xml:space="preserve">4.12. </w:t>
      </w:r>
      <w:r w:rsidRPr="000D70E6">
        <w:rPr>
          <w:rFonts w:ascii="Times New Roman" w:hAnsi="Times New Roman"/>
          <w:iCs/>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0D70E6">
        <w:rPr>
          <w:rFonts w:ascii="Times New Roman" w:hAnsi="Times New Roman"/>
          <w:sz w:val="28"/>
          <w:szCs w:val="28"/>
        </w:rPr>
        <w:t>Федерального закона от 31.07.2020 № 248-ФЗ.</w:t>
      </w:r>
    </w:p>
    <w:p w:rsidR="00103655" w:rsidRPr="000D70E6" w:rsidRDefault="00103655" w:rsidP="00103655">
      <w:pPr>
        <w:spacing w:line="320" w:lineRule="exact"/>
        <w:ind w:firstLine="709"/>
        <w:contextualSpacing/>
        <w:jc w:val="both"/>
        <w:rPr>
          <w:rFonts w:ascii="Times New Roman" w:hAnsi="Times New Roman"/>
          <w:sz w:val="28"/>
          <w:szCs w:val="28"/>
        </w:rPr>
      </w:pPr>
    </w:p>
    <w:p w:rsidR="00103655" w:rsidRPr="000D70E6" w:rsidRDefault="00103655" w:rsidP="00103655">
      <w:pPr>
        <w:contextualSpacing/>
        <w:jc w:val="center"/>
        <w:rPr>
          <w:rFonts w:ascii="Times New Roman" w:hAnsi="Times New Roman"/>
          <w:b/>
          <w:sz w:val="28"/>
          <w:szCs w:val="28"/>
        </w:rPr>
      </w:pPr>
      <w:r w:rsidRPr="000D70E6">
        <w:rPr>
          <w:rFonts w:ascii="Times New Roman" w:hAnsi="Times New Roman"/>
          <w:sz w:val="28"/>
          <w:szCs w:val="28"/>
        </w:rPr>
        <w:t xml:space="preserve">5. </w:t>
      </w:r>
      <w:r w:rsidRPr="000D70E6">
        <w:rPr>
          <w:rFonts w:ascii="Times New Roman" w:hAnsi="Times New Roman"/>
          <w:b/>
          <w:sz w:val="28"/>
          <w:szCs w:val="28"/>
        </w:rPr>
        <w:t xml:space="preserve">Заключительные положения </w:t>
      </w:r>
    </w:p>
    <w:p w:rsidR="00103655" w:rsidRPr="000D70E6" w:rsidRDefault="00103655" w:rsidP="00103655">
      <w:pPr>
        <w:contextualSpacing/>
        <w:jc w:val="center"/>
        <w:rPr>
          <w:rFonts w:ascii="Times New Roman" w:hAnsi="Times New Roman"/>
          <w:b/>
          <w:sz w:val="28"/>
          <w:szCs w:val="28"/>
        </w:rPr>
      </w:pPr>
    </w:p>
    <w:p w:rsidR="00103655" w:rsidRPr="000D70E6" w:rsidRDefault="00103655" w:rsidP="00103655">
      <w:pPr>
        <w:ind w:firstLine="709"/>
        <w:contextualSpacing/>
        <w:jc w:val="both"/>
        <w:rPr>
          <w:rFonts w:ascii="Times New Roman" w:hAnsi="Times New Roman"/>
          <w:i/>
          <w:sz w:val="28"/>
          <w:szCs w:val="28"/>
        </w:rPr>
      </w:pPr>
      <w:r w:rsidRPr="000D70E6">
        <w:rPr>
          <w:rFonts w:ascii="Times New Roman" w:hAnsi="Times New Roman"/>
          <w:sz w:val="28"/>
          <w:szCs w:val="28"/>
        </w:rPr>
        <w:t>5.1. Настоящее положение вступает в силу с 1 января 2022 года.</w:t>
      </w:r>
    </w:p>
    <w:p w:rsidR="00103655" w:rsidRPr="000D70E6" w:rsidRDefault="00103655" w:rsidP="00103655">
      <w:pPr>
        <w:ind w:firstLine="709"/>
        <w:contextualSpacing/>
        <w:jc w:val="both"/>
        <w:rPr>
          <w:rFonts w:ascii="Times New Roman" w:hAnsi="Times New Roman"/>
          <w:i/>
          <w:sz w:val="28"/>
          <w:szCs w:val="28"/>
        </w:rPr>
      </w:pPr>
      <w:r w:rsidRPr="000D70E6">
        <w:rPr>
          <w:rFonts w:ascii="Times New Roman" w:hAnsi="Times New Roman"/>
          <w:sz w:val="28"/>
          <w:szCs w:val="28"/>
        </w:rPr>
        <w:t>5.2. До 31 декабря 2023 года подготовка Органом муниципального контроля в ходе осуществления вида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03655" w:rsidRPr="000D70E6" w:rsidRDefault="00103655" w:rsidP="00103655">
      <w:pPr>
        <w:autoSpaceDE w:val="0"/>
        <w:autoSpaceDN w:val="0"/>
        <w:adjustRightInd w:val="0"/>
        <w:spacing w:line="360" w:lineRule="exact"/>
        <w:jc w:val="center"/>
        <w:rPr>
          <w:rFonts w:ascii="Times New Roman" w:hAnsi="Times New Roman"/>
          <w:sz w:val="28"/>
          <w:szCs w:val="28"/>
        </w:rPr>
      </w:pPr>
      <w:r w:rsidRPr="000D70E6">
        <w:rPr>
          <w:rFonts w:ascii="Times New Roman" w:hAnsi="Times New Roman"/>
          <w:sz w:val="28"/>
          <w:szCs w:val="28"/>
        </w:rPr>
        <w:t>_____________________</w:t>
      </w:r>
    </w:p>
    <w:p w:rsidR="00103655" w:rsidRPr="000D70E6" w:rsidRDefault="00103655" w:rsidP="00103655">
      <w:pPr>
        <w:rPr>
          <w:rFonts w:ascii="Times New Roman" w:hAnsi="Times New Roman"/>
          <w:sz w:val="28"/>
          <w:szCs w:val="28"/>
        </w:rPr>
      </w:pPr>
      <w:r w:rsidRPr="000D70E6">
        <w:rPr>
          <w:rFonts w:ascii="Times New Roman" w:hAnsi="Times New Roman"/>
          <w:sz w:val="28"/>
          <w:szCs w:val="28"/>
        </w:rPr>
        <w:br w:type="page"/>
      </w:r>
    </w:p>
    <w:p w:rsidR="00103655" w:rsidRPr="000D70E6" w:rsidRDefault="00103655" w:rsidP="00103655">
      <w:pPr>
        <w:ind w:left="4536"/>
        <w:rPr>
          <w:rFonts w:ascii="Times New Roman" w:hAnsi="Times New Roman"/>
          <w:sz w:val="28"/>
          <w:szCs w:val="28"/>
        </w:rPr>
      </w:pPr>
      <w:r w:rsidRPr="000D70E6">
        <w:rPr>
          <w:rFonts w:ascii="Times New Roman" w:hAnsi="Times New Roman"/>
          <w:sz w:val="28"/>
          <w:szCs w:val="28"/>
        </w:rPr>
        <w:lastRenderedPageBreak/>
        <w:t>Приложение 1</w:t>
      </w:r>
    </w:p>
    <w:p w:rsidR="00103655" w:rsidRPr="000D70E6" w:rsidRDefault="00103655" w:rsidP="00103655">
      <w:pPr>
        <w:ind w:left="4536"/>
        <w:rPr>
          <w:rFonts w:ascii="Times New Roman" w:hAnsi="Times New Roman"/>
          <w:sz w:val="28"/>
          <w:szCs w:val="28"/>
          <w:vertAlign w:val="superscript"/>
        </w:rPr>
      </w:pPr>
      <w:r w:rsidRPr="000D70E6">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0D70E6">
        <w:rPr>
          <w:rFonts w:ascii="Times New Roman" w:hAnsi="Times New Roman"/>
          <w:sz w:val="28"/>
          <w:szCs w:val="28"/>
        </w:rPr>
        <w:t xml:space="preserve">  контроле в </w:t>
      </w:r>
      <w:r w:rsidR="001C28AA">
        <w:rPr>
          <w:rFonts w:ascii="Times New Roman" w:hAnsi="Times New Roman"/>
          <w:sz w:val="28"/>
          <w:szCs w:val="28"/>
        </w:rPr>
        <w:t>Ленинском сельском</w:t>
      </w:r>
      <w:r w:rsidRPr="000D70E6">
        <w:rPr>
          <w:rFonts w:ascii="Times New Roman" w:hAnsi="Times New Roman"/>
          <w:sz w:val="28"/>
          <w:szCs w:val="28"/>
        </w:rPr>
        <w:t xml:space="preserve"> поселении</w:t>
      </w:r>
    </w:p>
    <w:p w:rsidR="00103655" w:rsidRPr="000D70E6" w:rsidRDefault="00103655" w:rsidP="00103655">
      <w:pPr>
        <w:pStyle w:val="ConsPlusNormal"/>
        <w:ind w:left="4395"/>
        <w:jc w:val="center"/>
        <w:rPr>
          <w:rFonts w:cs="Arial"/>
          <w:sz w:val="28"/>
          <w:szCs w:val="28"/>
        </w:rPr>
      </w:pPr>
    </w:p>
    <w:p w:rsidR="00103655" w:rsidRPr="000D70E6" w:rsidRDefault="00103655" w:rsidP="00103655">
      <w:pPr>
        <w:pStyle w:val="ConsPlusNormal"/>
        <w:jc w:val="center"/>
        <w:rPr>
          <w:rFonts w:cs="Arial"/>
          <w:sz w:val="28"/>
          <w:szCs w:val="28"/>
        </w:rPr>
      </w:pPr>
    </w:p>
    <w:p w:rsidR="00103655" w:rsidRPr="000D70E6" w:rsidRDefault="00103655" w:rsidP="00103655">
      <w:pPr>
        <w:pStyle w:val="ConsPlusNormal"/>
        <w:jc w:val="center"/>
        <w:rPr>
          <w:sz w:val="28"/>
          <w:szCs w:val="28"/>
        </w:rPr>
      </w:pPr>
    </w:p>
    <w:p w:rsidR="001C28AA" w:rsidRDefault="00103655" w:rsidP="00103655">
      <w:pPr>
        <w:pStyle w:val="ConsPlusNormal"/>
        <w:jc w:val="center"/>
        <w:rPr>
          <w:b/>
          <w:bCs/>
          <w:sz w:val="28"/>
          <w:szCs w:val="28"/>
        </w:rPr>
      </w:pPr>
      <w:r w:rsidRPr="000D70E6">
        <w:rPr>
          <w:b/>
          <w:bCs/>
          <w:sz w:val="28"/>
          <w:szCs w:val="28"/>
        </w:rPr>
        <w:t xml:space="preserve">Перечень должностных лиц, уполномоченных на осуществление муниципального </w:t>
      </w:r>
      <w:r>
        <w:rPr>
          <w:b/>
          <w:bCs/>
          <w:sz w:val="28"/>
          <w:szCs w:val="28"/>
        </w:rPr>
        <w:t>жилищного</w:t>
      </w:r>
      <w:r w:rsidRPr="000D70E6">
        <w:rPr>
          <w:b/>
          <w:bCs/>
          <w:sz w:val="28"/>
          <w:szCs w:val="28"/>
        </w:rPr>
        <w:t xml:space="preserve"> контроля </w:t>
      </w:r>
    </w:p>
    <w:p w:rsidR="00103655" w:rsidRPr="000D70E6" w:rsidRDefault="00103655" w:rsidP="00103655">
      <w:pPr>
        <w:pStyle w:val="ConsPlusNormal"/>
        <w:jc w:val="center"/>
        <w:rPr>
          <w:b/>
          <w:bCs/>
          <w:color w:val="FF0000"/>
          <w:sz w:val="28"/>
          <w:szCs w:val="28"/>
          <w:vertAlign w:val="superscript"/>
        </w:rPr>
      </w:pPr>
      <w:r w:rsidRPr="000D70E6">
        <w:rPr>
          <w:b/>
          <w:bCs/>
          <w:sz w:val="28"/>
          <w:szCs w:val="28"/>
        </w:rPr>
        <w:t xml:space="preserve">в </w:t>
      </w:r>
      <w:r w:rsidR="001C28AA">
        <w:rPr>
          <w:b/>
          <w:bCs/>
          <w:sz w:val="28"/>
          <w:szCs w:val="28"/>
        </w:rPr>
        <w:t>Ленинском сельском</w:t>
      </w:r>
      <w:r w:rsidRPr="000D70E6">
        <w:rPr>
          <w:b/>
          <w:bCs/>
          <w:sz w:val="28"/>
          <w:szCs w:val="28"/>
        </w:rPr>
        <w:t xml:space="preserve"> поселении</w:t>
      </w:r>
    </w:p>
    <w:p w:rsidR="00103655" w:rsidRPr="000D70E6" w:rsidRDefault="00103655" w:rsidP="00103655">
      <w:pPr>
        <w:pStyle w:val="ConsPlusNormal"/>
        <w:jc w:val="center"/>
        <w:rPr>
          <w:sz w:val="28"/>
          <w:szCs w:val="28"/>
        </w:rPr>
      </w:pPr>
    </w:p>
    <w:p w:rsidR="00103655" w:rsidRPr="000D70E6" w:rsidRDefault="00103655" w:rsidP="00103655">
      <w:pPr>
        <w:pStyle w:val="ConsPlusNormal"/>
        <w:jc w:val="center"/>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ind w:firstLine="0"/>
        <w:jc w:val="both"/>
        <w:rPr>
          <w:sz w:val="28"/>
        </w:rPr>
      </w:pPr>
      <w:r w:rsidRPr="000D70E6">
        <w:rPr>
          <w:sz w:val="28"/>
          <w:szCs w:val="28"/>
        </w:rPr>
        <w:t>1.</w:t>
      </w:r>
      <w:r w:rsidRPr="000D70E6">
        <w:rPr>
          <w:sz w:val="28"/>
        </w:rPr>
        <w:t xml:space="preserve"> Глава администрации</w:t>
      </w:r>
    </w:p>
    <w:p w:rsidR="00103655" w:rsidRPr="000D70E6" w:rsidRDefault="00103655" w:rsidP="00103655">
      <w:pPr>
        <w:jc w:val="both"/>
        <w:rPr>
          <w:rFonts w:ascii="Times New Roman" w:hAnsi="Times New Roman"/>
          <w:sz w:val="28"/>
        </w:rPr>
      </w:pPr>
      <w:r w:rsidRPr="000D70E6">
        <w:rPr>
          <w:rFonts w:ascii="Times New Roman" w:hAnsi="Times New Roman"/>
          <w:sz w:val="28"/>
        </w:rPr>
        <w:t xml:space="preserve">2. </w:t>
      </w:r>
      <w:r>
        <w:rPr>
          <w:rFonts w:ascii="Times New Roman" w:hAnsi="Times New Roman"/>
          <w:sz w:val="28"/>
        </w:rPr>
        <w:t>Зам</w:t>
      </w:r>
      <w:r w:rsidR="00A62E66">
        <w:rPr>
          <w:rFonts w:ascii="Times New Roman" w:hAnsi="Times New Roman"/>
          <w:sz w:val="28"/>
        </w:rPr>
        <w:t>еститель</w:t>
      </w:r>
      <w:r>
        <w:rPr>
          <w:rFonts w:ascii="Times New Roman" w:hAnsi="Times New Roman"/>
          <w:sz w:val="28"/>
        </w:rPr>
        <w:t xml:space="preserve"> главы администрации поселения</w:t>
      </w:r>
      <w:r w:rsidRPr="000D70E6">
        <w:rPr>
          <w:rFonts w:ascii="Times New Roman" w:hAnsi="Times New Roman"/>
          <w:sz w:val="28"/>
        </w:rPr>
        <w:t>.</w:t>
      </w:r>
    </w:p>
    <w:p w:rsidR="00103655" w:rsidRPr="000D70E6" w:rsidRDefault="00103655" w:rsidP="00103655">
      <w:pPr>
        <w:ind w:firstLine="720"/>
        <w:jc w:val="center"/>
        <w:rPr>
          <w:rFonts w:ascii="Times New Roman" w:hAnsi="Times New Roman"/>
          <w:sz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r w:rsidRPr="000D70E6">
        <w:rPr>
          <w:sz w:val="28"/>
          <w:szCs w:val="28"/>
        </w:rPr>
        <w:t xml:space="preserve"> </w:t>
      </w: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pStyle w:val="ConsPlusNormal"/>
        <w:jc w:val="both"/>
        <w:rPr>
          <w:sz w:val="28"/>
          <w:szCs w:val="28"/>
        </w:rPr>
      </w:pPr>
    </w:p>
    <w:p w:rsidR="00103655" w:rsidRPr="000D70E6" w:rsidRDefault="00103655" w:rsidP="00103655">
      <w:pPr>
        <w:widowControl/>
        <w:rPr>
          <w:rFonts w:ascii="Times New Roman" w:hAnsi="Times New Roman"/>
          <w:sz w:val="28"/>
          <w:szCs w:val="28"/>
        </w:rPr>
      </w:pPr>
    </w:p>
    <w:p w:rsidR="00103655" w:rsidRPr="000D70E6" w:rsidRDefault="00103655" w:rsidP="00103655">
      <w:pPr>
        <w:widowControl/>
        <w:spacing w:after="200" w:line="276" w:lineRule="auto"/>
        <w:rPr>
          <w:rFonts w:ascii="Times New Roman" w:hAnsi="Times New Roman"/>
          <w:i/>
          <w:sz w:val="24"/>
        </w:rPr>
      </w:pPr>
      <w:r w:rsidRPr="000D70E6">
        <w:rPr>
          <w:rFonts w:ascii="Times New Roman" w:hAnsi="Times New Roman"/>
          <w:sz w:val="28"/>
          <w:szCs w:val="28"/>
        </w:rPr>
        <w:br w:type="page"/>
      </w:r>
    </w:p>
    <w:p w:rsidR="00103655" w:rsidRPr="000D70E6" w:rsidRDefault="00103655" w:rsidP="00103655">
      <w:pPr>
        <w:widowControl/>
        <w:spacing w:after="200" w:line="276" w:lineRule="auto"/>
        <w:rPr>
          <w:rFonts w:ascii="Times New Roman" w:hAnsi="Times New Roman"/>
          <w:i/>
          <w:sz w:val="24"/>
        </w:rPr>
      </w:pPr>
    </w:p>
    <w:p w:rsidR="00103655" w:rsidRPr="000D70E6" w:rsidRDefault="00103655" w:rsidP="00103655">
      <w:pPr>
        <w:pStyle w:val="ConsPlusNormal"/>
        <w:spacing w:line="192" w:lineRule="auto"/>
        <w:ind w:left="4535" w:firstLine="0"/>
        <w:outlineLvl w:val="1"/>
        <w:rPr>
          <w:color w:val="000000"/>
          <w:sz w:val="28"/>
        </w:rPr>
      </w:pPr>
      <w:r w:rsidRPr="000D70E6">
        <w:rPr>
          <w:color w:val="000000"/>
          <w:sz w:val="28"/>
        </w:rPr>
        <w:t xml:space="preserve">ПРИЛОЖЕНИЕ 2 </w:t>
      </w:r>
    </w:p>
    <w:p w:rsidR="00103655" w:rsidRPr="000D70E6" w:rsidRDefault="00103655" w:rsidP="00103655">
      <w:pPr>
        <w:pStyle w:val="ConsPlusNormal"/>
        <w:spacing w:line="192" w:lineRule="auto"/>
        <w:ind w:left="4535" w:firstLine="0"/>
        <w:outlineLvl w:val="1"/>
        <w:rPr>
          <w:color w:val="000000"/>
          <w:sz w:val="28"/>
        </w:rPr>
      </w:pPr>
    </w:p>
    <w:p w:rsidR="00103655" w:rsidRPr="000D70E6" w:rsidRDefault="00103655" w:rsidP="00103655">
      <w:pPr>
        <w:pStyle w:val="ConsPlusNormal"/>
        <w:spacing w:line="192" w:lineRule="auto"/>
        <w:ind w:left="4535" w:firstLine="0"/>
        <w:rPr>
          <w:color w:val="000000"/>
          <w:sz w:val="28"/>
        </w:rPr>
      </w:pPr>
      <w:r w:rsidRPr="000D70E6">
        <w:rPr>
          <w:color w:val="000000"/>
          <w:sz w:val="28"/>
        </w:rPr>
        <w:t xml:space="preserve">к Положению о муниципальном </w:t>
      </w:r>
      <w:r>
        <w:rPr>
          <w:color w:val="000000"/>
          <w:sz w:val="28"/>
        </w:rPr>
        <w:t>жилищном</w:t>
      </w:r>
      <w:r w:rsidRPr="000D70E6">
        <w:rPr>
          <w:color w:val="000000"/>
          <w:sz w:val="28"/>
        </w:rPr>
        <w:t xml:space="preserve"> контроле </w:t>
      </w:r>
      <w:r w:rsidRPr="000D70E6">
        <w:rPr>
          <w:color w:val="000000"/>
          <w:sz w:val="28"/>
          <w:szCs w:val="28"/>
        </w:rPr>
        <w:t xml:space="preserve">в </w:t>
      </w:r>
      <w:r w:rsidR="001C28AA">
        <w:rPr>
          <w:color w:val="000000"/>
          <w:sz w:val="28"/>
          <w:szCs w:val="28"/>
        </w:rPr>
        <w:t xml:space="preserve">Ленинском сельском </w:t>
      </w:r>
      <w:r w:rsidRPr="000D70E6">
        <w:rPr>
          <w:color w:val="000000"/>
          <w:sz w:val="28"/>
          <w:szCs w:val="28"/>
        </w:rPr>
        <w:t>поселении</w:t>
      </w:r>
    </w:p>
    <w:p w:rsidR="00103655" w:rsidRPr="000D70E6" w:rsidRDefault="00103655" w:rsidP="00103655">
      <w:pPr>
        <w:pStyle w:val="ConsPlusNormal"/>
        <w:spacing w:line="192" w:lineRule="auto"/>
        <w:ind w:left="4535" w:firstLine="0"/>
        <w:rPr>
          <w:color w:val="000000"/>
          <w:sz w:val="28"/>
        </w:rPr>
      </w:pPr>
    </w:p>
    <w:p w:rsidR="00103655" w:rsidRPr="000D70E6" w:rsidRDefault="00103655" w:rsidP="00103655">
      <w:pPr>
        <w:pStyle w:val="ConsPlusNormal"/>
        <w:spacing w:line="240" w:lineRule="exact"/>
        <w:ind w:firstLine="0"/>
        <w:jc w:val="center"/>
        <w:rPr>
          <w:sz w:val="28"/>
        </w:rPr>
      </w:pPr>
      <w:r w:rsidRPr="000D70E6">
        <w:rPr>
          <w:color w:val="000000"/>
          <w:sz w:val="28"/>
          <w:szCs w:val="28"/>
        </w:rPr>
        <w:t xml:space="preserve">Ключевые показатели вида контроля и их целевые значения, индикативные показатели для муниципального </w:t>
      </w:r>
      <w:r>
        <w:rPr>
          <w:sz w:val="28"/>
        </w:rPr>
        <w:t>жилищного</w:t>
      </w:r>
      <w:r w:rsidRPr="000D70E6">
        <w:rPr>
          <w:sz w:val="28"/>
        </w:rPr>
        <w:t xml:space="preserve"> контроля </w:t>
      </w:r>
    </w:p>
    <w:p w:rsidR="00103655" w:rsidRPr="000D70E6" w:rsidRDefault="00103655" w:rsidP="00103655">
      <w:pPr>
        <w:pStyle w:val="ConsPlusNormal"/>
        <w:spacing w:line="240" w:lineRule="exact"/>
        <w:ind w:firstLine="0"/>
        <w:jc w:val="center"/>
        <w:rPr>
          <w:i/>
          <w:u w:val="single"/>
        </w:rPr>
      </w:pPr>
      <w:r w:rsidRPr="000D70E6">
        <w:rPr>
          <w:sz w:val="28"/>
        </w:rPr>
        <w:t xml:space="preserve">в </w:t>
      </w:r>
      <w:r w:rsidR="001C28AA">
        <w:rPr>
          <w:color w:val="000000"/>
          <w:sz w:val="28"/>
          <w:szCs w:val="28"/>
        </w:rPr>
        <w:t>Ленинском сельском</w:t>
      </w:r>
      <w:r w:rsidR="001C28AA">
        <w:rPr>
          <w:sz w:val="28"/>
        </w:rPr>
        <w:t xml:space="preserve"> </w:t>
      </w:r>
      <w:r w:rsidRPr="000D70E6">
        <w:rPr>
          <w:sz w:val="28"/>
        </w:rPr>
        <w:t xml:space="preserve"> поселении</w:t>
      </w:r>
    </w:p>
    <w:p w:rsidR="00103655" w:rsidRPr="000D70E6" w:rsidRDefault="00103655" w:rsidP="00103655">
      <w:pPr>
        <w:pStyle w:val="ConsPlusNormal"/>
        <w:ind w:firstLine="540"/>
        <w:jc w:val="both"/>
        <w:rPr>
          <w:i/>
          <w:u w:val="single"/>
        </w:rPr>
      </w:pPr>
    </w:p>
    <w:p w:rsidR="00103655" w:rsidRPr="000D70E6" w:rsidRDefault="00103655" w:rsidP="00103655">
      <w:pPr>
        <w:pStyle w:val="ConsPlusNormal"/>
        <w:ind w:firstLine="540"/>
        <w:jc w:val="both"/>
        <w:rPr>
          <w:color w:val="000000"/>
          <w:sz w:val="28"/>
          <w:szCs w:val="28"/>
        </w:rPr>
      </w:pPr>
      <w:r w:rsidRPr="000D70E6">
        <w:rPr>
          <w:color w:val="000000"/>
          <w:sz w:val="28"/>
          <w:szCs w:val="28"/>
        </w:rPr>
        <w:t>1.Ключевые показатели и их целевые значения:</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устраненных нарушений из числа выявленных нарушений обязательных требований - 70%.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отмененных результатов контрольных мероприятий - 0%.</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103655" w:rsidRPr="000D70E6" w:rsidRDefault="00103655" w:rsidP="00103655">
      <w:pPr>
        <w:pStyle w:val="ConsPlusNormal"/>
        <w:ind w:firstLine="540"/>
        <w:jc w:val="both"/>
        <w:rPr>
          <w:color w:val="000000"/>
          <w:sz w:val="28"/>
          <w:szCs w:val="28"/>
        </w:rPr>
      </w:pPr>
      <w:r w:rsidRPr="000D70E6">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03655" w:rsidRPr="000D70E6" w:rsidRDefault="00103655" w:rsidP="00103655">
      <w:pPr>
        <w:pStyle w:val="ConsPlusNormal"/>
        <w:ind w:firstLine="540"/>
        <w:jc w:val="both"/>
        <w:rPr>
          <w:color w:val="000000"/>
          <w:sz w:val="28"/>
          <w:szCs w:val="28"/>
          <w:shd w:val="clear" w:color="auto" w:fill="F1C100"/>
        </w:rPr>
      </w:pP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2. Индикативные показатели:</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проведенных внеплановых контрольных мероприятий;</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поступивших возражений в отношении акта контрольного мероприятия;</w:t>
      </w:r>
    </w:p>
    <w:p w:rsidR="00103655" w:rsidRPr="000D70E6"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выданных предписаний об устранении нарушений обязательных требований;</w:t>
      </w:r>
    </w:p>
    <w:p w:rsidR="00103655" w:rsidRPr="00DD1D88" w:rsidRDefault="00103655" w:rsidP="00103655">
      <w:pPr>
        <w:ind w:firstLine="567"/>
        <w:jc w:val="both"/>
        <w:rPr>
          <w:rFonts w:ascii="Times New Roman" w:hAnsi="Times New Roman"/>
          <w:sz w:val="28"/>
          <w:szCs w:val="28"/>
        </w:rPr>
      </w:pPr>
      <w:r w:rsidRPr="000D70E6">
        <w:rPr>
          <w:rFonts w:ascii="Times New Roman" w:hAnsi="Times New Roman"/>
          <w:sz w:val="28"/>
          <w:szCs w:val="28"/>
        </w:rPr>
        <w:t>количество устраненных нарушений обязательных требований.</w:t>
      </w:r>
    </w:p>
    <w:p w:rsidR="00103655" w:rsidRDefault="00103655" w:rsidP="00103655">
      <w:pPr>
        <w:pStyle w:val="a8"/>
        <w:widowControl/>
        <w:tabs>
          <w:tab w:val="left" w:pos="1134"/>
        </w:tabs>
        <w:ind w:left="0" w:firstLine="709"/>
        <w:jc w:val="both"/>
        <w:rPr>
          <w:rFonts w:ascii="Times New Roman" w:hAnsi="Times New Roman"/>
          <w:sz w:val="28"/>
          <w:lang w:val="ru-RU"/>
        </w:rPr>
      </w:pPr>
    </w:p>
    <w:p w:rsidR="00103655" w:rsidRPr="000E7BBF" w:rsidRDefault="00103655" w:rsidP="000E7BBF">
      <w:pPr>
        <w:widowControl/>
        <w:ind w:firstLine="709"/>
        <w:jc w:val="both"/>
        <w:rPr>
          <w:rFonts w:ascii="Times New Roman" w:hAnsi="Times New Roman"/>
          <w:color w:val="auto"/>
          <w:sz w:val="28"/>
        </w:rPr>
      </w:pPr>
    </w:p>
    <w:sectPr w:rsidR="00103655" w:rsidRPr="000E7BBF" w:rsidSect="00103655">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20" w:rsidRDefault="00584A20" w:rsidP="000E7BBF">
      <w:r>
        <w:separator/>
      </w:r>
    </w:p>
  </w:endnote>
  <w:endnote w:type="continuationSeparator" w:id="0">
    <w:p w:rsidR="00584A20" w:rsidRDefault="00584A20"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20" w:rsidRDefault="00584A20" w:rsidP="000E7BBF">
      <w:r>
        <w:separator/>
      </w:r>
    </w:p>
  </w:footnote>
  <w:footnote w:type="continuationSeparator" w:id="0">
    <w:p w:rsidR="00584A20" w:rsidRDefault="00584A20"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99D7A49"/>
    <w:multiLevelType w:val="hybridMultilevel"/>
    <w:tmpl w:val="955C7052"/>
    <w:lvl w:ilvl="0" w:tplc="77AC7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6440C05"/>
    <w:multiLevelType w:val="hybridMultilevel"/>
    <w:tmpl w:val="6B3C7590"/>
    <w:lvl w:ilvl="0" w:tplc="7A58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6566151"/>
    <w:multiLevelType w:val="hybridMultilevel"/>
    <w:tmpl w:val="9C944F22"/>
    <w:lvl w:ilvl="0" w:tplc="DF427C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452385E"/>
    <w:multiLevelType w:val="hybridMultilevel"/>
    <w:tmpl w:val="D2D82AAC"/>
    <w:lvl w:ilvl="0" w:tplc="673A8B2E">
      <w:start w:val="1"/>
      <w:numFmt w:val="decimal"/>
      <w:lvlText w:val="%1)"/>
      <w:lvlJc w:val="left"/>
      <w:pPr>
        <w:ind w:left="1211"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77414738"/>
    <w:multiLevelType w:val="hybridMultilevel"/>
    <w:tmpl w:val="F6BC4686"/>
    <w:lvl w:ilvl="0" w:tplc="6834F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0"/>
  </w:num>
  <w:num w:numId="4">
    <w:abstractNumId w:val="2"/>
  </w:num>
  <w:num w:numId="5">
    <w:abstractNumId w:val="5"/>
  </w:num>
  <w:num w:numId="6">
    <w:abstractNumId w:val="6"/>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35DB3"/>
    <w:rsid w:val="0004178C"/>
    <w:rsid w:val="00073005"/>
    <w:rsid w:val="000755B6"/>
    <w:rsid w:val="00091F50"/>
    <w:rsid w:val="000D09E5"/>
    <w:rsid w:val="000E7BBF"/>
    <w:rsid w:val="00103655"/>
    <w:rsid w:val="0011469F"/>
    <w:rsid w:val="0013683A"/>
    <w:rsid w:val="0015467F"/>
    <w:rsid w:val="00156FED"/>
    <w:rsid w:val="001B47B6"/>
    <w:rsid w:val="001C28AA"/>
    <w:rsid w:val="001D0B0E"/>
    <w:rsid w:val="00241D52"/>
    <w:rsid w:val="00242BBB"/>
    <w:rsid w:val="002613E9"/>
    <w:rsid w:val="00284EC2"/>
    <w:rsid w:val="002C4CF1"/>
    <w:rsid w:val="002D2FB2"/>
    <w:rsid w:val="00335A2A"/>
    <w:rsid w:val="003509A4"/>
    <w:rsid w:val="00381F21"/>
    <w:rsid w:val="003E2065"/>
    <w:rsid w:val="003E666D"/>
    <w:rsid w:val="00411A4A"/>
    <w:rsid w:val="004130BA"/>
    <w:rsid w:val="004320CB"/>
    <w:rsid w:val="00447252"/>
    <w:rsid w:val="00477305"/>
    <w:rsid w:val="00584A20"/>
    <w:rsid w:val="0059079F"/>
    <w:rsid w:val="00591AB7"/>
    <w:rsid w:val="005A6752"/>
    <w:rsid w:val="00625F54"/>
    <w:rsid w:val="00641DD0"/>
    <w:rsid w:val="006503D7"/>
    <w:rsid w:val="0066694A"/>
    <w:rsid w:val="0067760F"/>
    <w:rsid w:val="006A4650"/>
    <w:rsid w:val="00707B35"/>
    <w:rsid w:val="00717371"/>
    <w:rsid w:val="00733FF8"/>
    <w:rsid w:val="00775DA7"/>
    <w:rsid w:val="00783CF1"/>
    <w:rsid w:val="00787C5D"/>
    <w:rsid w:val="007A03C9"/>
    <w:rsid w:val="007A3412"/>
    <w:rsid w:val="007A7AA9"/>
    <w:rsid w:val="007B0E7C"/>
    <w:rsid w:val="007B185F"/>
    <w:rsid w:val="007D5AD9"/>
    <w:rsid w:val="007F64E4"/>
    <w:rsid w:val="00831BD2"/>
    <w:rsid w:val="00834295"/>
    <w:rsid w:val="0084171D"/>
    <w:rsid w:val="0087150A"/>
    <w:rsid w:val="008775CC"/>
    <w:rsid w:val="008E1EA3"/>
    <w:rsid w:val="008E79FB"/>
    <w:rsid w:val="008F42E1"/>
    <w:rsid w:val="0099433E"/>
    <w:rsid w:val="009B54C4"/>
    <w:rsid w:val="009E1810"/>
    <w:rsid w:val="009F2BF8"/>
    <w:rsid w:val="00A11D18"/>
    <w:rsid w:val="00A14EC0"/>
    <w:rsid w:val="00A15315"/>
    <w:rsid w:val="00A62E66"/>
    <w:rsid w:val="00A64A6B"/>
    <w:rsid w:val="00A868DD"/>
    <w:rsid w:val="00A92C6D"/>
    <w:rsid w:val="00A930C9"/>
    <w:rsid w:val="00AC57D5"/>
    <w:rsid w:val="00B109CC"/>
    <w:rsid w:val="00B11DFF"/>
    <w:rsid w:val="00B20D87"/>
    <w:rsid w:val="00B33824"/>
    <w:rsid w:val="00B654FB"/>
    <w:rsid w:val="00B75C5C"/>
    <w:rsid w:val="00BD54F3"/>
    <w:rsid w:val="00BD76BD"/>
    <w:rsid w:val="00C06AC1"/>
    <w:rsid w:val="00C37E06"/>
    <w:rsid w:val="00C522A3"/>
    <w:rsid w:val="00C70753"/>
    <w:rsid w:val="00C75AEB"/>
    <w:rsid w:val="00CD2977"/>
    <w:rsid w:val="00CD3E8B"/>
    <w:rsid w:val="00CE7007"/>
    <w:rsid w:val="00D03202"/>
    <w:rsid w:val="00D361DB"/>
    <w:rsid w:val="00D37797"/>
    <w:rsid w:val="00D51060"/>
    <w:rsid w:val="00D51165"/>
    <w:rsid w:val="00D51E01"/>
    <w:rsid w:val="00DC3C44"/>
    <w:rsid w:val="00DE67CE"/>
    <w:rsid w:val="00DE739C"/>
    <w:rsid w:val="00E47230"/>
    <w:rsid w:val="00E97A37"/>
    <w:rsid w:val="00EA66DF"/>
    <w:rsid w:val="00EB3507"/>
    <w:rsid w:val="00EB7F3D"/>
    <w:rsid w:val="00EE2F49"/>
    <w:rsid w:val="00EF00C8"/>
    <w:rsid w:val="00F104B9"/>
    <w:rsid w:val="00F53803"/>
    <w:rsid w:val="00F82ECE"/>
    <w:rsid w:val="00FB76EE"/>
    <w:rsid w:val="00FD3757"/>
    <w:rsid w:val="00FF0383"/>
    <w:rsid w:val="00F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uiPriority w:val="1"/>
    <w:qFormat/>
    <w:rsid w:val="001036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vahrushi.ru/" TargetMode="External"/><Relationship Id="rId17" Type="http://schemas.openxmlformats.org/officeDocument/2006/relationships/hyperlink" Target="http://adm-vahrushi.ru/"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leninskoe.ru//"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4E32A31A176726FF77A9EFC32AC1AADF1A11E10915B9C2EAEB08B6420BA89D5285C3D8291065AFE7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AF2F-43F8-45C6-B79B-1092E13C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13</Pages>
  <Words>4042</Words>
  <Characters>23044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74</cp:revision>
  <dcterms:created xsi:type="dcterms:W3CDTF">2021-06-18T09:56:00Z</dcterms:created>
  <dcterms:modified xsi:type="dcterms:W3CDTF">2021-10-12T06:49:00Z</dcterms:modified>
</cp:coreProperties>
</file>