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44" w:rsidRDefault="00526B77" w:rsidP="004C4854">
      <w:pPr>
        <w:shd w:val="clear" w:color="auto" w:fill="FFFFFF"/>
        <w:jc w:val="right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bCs/>
          <w:spacing w:val="2"/>
        </w:rPr>
        <w:t xml:space="preserve"> </w:t>
      </w:r>
      <w:r w:rsidR="00A3426C" w:rsidRPr="00A3426C">
        <w:rPr>
          <w:rFonts w:ascii="Times New Roman" w:hAnsi="Times New Roman"/>
          <w:b/>
          <w:bCs/>
          <w:spacing w:val="2"/>
        </w:rPr>
        <w:t xml:space="preserve">         </w:t>
      </w:r>
    </w:p>
    <w:p w:rsidR="003A1FD1" w:rsidRDefault="00FA6E44" w:rsidP="004C4854">
      <w:pPr>
        <w:shd w:val="clear" w:color="auto" w:fill="FFFFFF"/>
        <w:jc w:val="right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                         </w:t>
      </w:r>
    </w:p>
    <w:p w:rsidR="00A3426C" w:rsidRDefault="003A1FD1" w:rsidP="004C4854">
      <w:pPr>
        <w:shd w:val="clear" w:color="auto" w:fill="FFFFFF"/>
        <w:jc w:val="right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                        </w:t>
      </w:r>
      <w:r w:rsidR="00FA6E44">
        <w:rPr>
          <w:rFonts w:ascii="Times New Roman" w:hAnsi="Times New Roman"/>
          <w:b/>
          <w:bCs/>
          <w:spacing w:val="2"/>
        </w:rPr>
        <w:t xml:space="preserve"> </w:t>
      </w:r>
      <w:r w:rsidR="00A3426C" w:rsidRPr="00A3426C">
        <w:rPr>
          <w:rFonts w:ascii="Times New Roman" w:hAnsi="Times New Roman"/>
          <w:b/>
          <w:bCs/>
          <w:spacing w:val="2"/>
        </w:rPr>
        <w:tab/>
      </w:r>
      <w:r>
        <w:rPr>
          <w:rFonts w:ascii="Times New Roman" w:hAnsi="Times New Roman"/>
          <w:b/>
          <w:bCs/>
          <w:spacing w:val="2"/>
        </w:rPr>
        <w:t xml:space="preserve">                           </w:t>
      </w:r>
      <w:r w:rsidR="00F46E55">
        <w:rPr>
          <w:rFonts w:ascii="Times New Roman" w:hAnsi="Times New Roman"/>
          <w:b/>
          <w:bCs/>
          <w:spacing w:val="2"/>
        </w:rPr>
        <w:t xml:space="preserve"> </w:t>
      </w:r>
      <w:r w:rsidR="00A3426C" w:rsidRPr="00A3426C">
        <w:rPr>
          <w:rFonts w:ascii="Times New Roman" w:hAnsi="Times New Roman"/>
          <w:b/>
          <w:bCs/>
          <w:spacing w:val="2"/>
        </w:rPr>
        <w:tab/>
      </w:r>
    </w:p>
    <w:p w:rsidR="00A3426C" w:rsidRPr="00A3426C" w:rsidRDefault="00FA6E44" w:rsidP="00A3426C">
      <w:pPr>
        <w:shd w:val="clear" w:color="auto" w:fill="FFFFFF"/>
        <w:jc w:val="center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noProof/>
          <w:spacing w:val="2"/>
        </w:rPr>
        <w:t xml:space="preserve">             </w:t>
      </w:r>
    </w:p>
    <w:p w:rsidR="00FA6E44" w:rsidRPr="00FA6E44" w:rsidRDefault="00FA6E44" w:rsidP="00FA6E44">
      <w:pPr>
        <w:autoSpaceDE w:val="0"/>
        <w:autoSpaceDN w:val="0"/>
        <w:adjustRightInd w:val="0"/>
        <w:spacing w:line="360" w:lineRule="auto"/>
        <w:rPr>
          <w:color w:val="auto"/>
        </w:rPr>
      </w:pPr>
      <w:r w:rsidRPr="00FA6E44">
        <w:rPr>
          <w:noProof/>
          <w:color w:val="auto"/>
        </w:rPr>
        <w:t xml:space="preserve">                                                                            </w:t>
      </w:r>
      <w:r>
        <w:rPr>
          <w:noProof/>
          <w:color w:val="auto"/>
        </w:rPr>
        <w:drawing>
          <wp:inline distT="0" distB="0" distL="0" distR="0" wp14:anchorId="6D452B9F" wp14:editId="11A76674">
            <wp:extent cx="510540" cy="617220"/>
            <wp:effectExtent l="0" t="0" r="381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44" w:rsidRPr="00FA6E44" w:rsidRDefault="00546539" w:rsidP="00FA6E44">
      <w:pPr>
        <w:widowControl/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ЛЕНИНСКАЯ СЕЛЬСКАЯ</w:t>
      </w:r>
      <w:r w:rsidR="00FA6E44" w:rsidRPr="00FA6E44">
        <w:rPr>
          <w:rFonts w:ascii="Times New Roman" w:hAnsi="Times New Roman"/>
          <w:b/>
          <w:bCs/>
          <w:color w:val="auto"/>
          <w:sz w:val="28"/>
          <w:szCs w:val="28"/>
        </w:rPr>
        <w:t xml:space="preserve"> ДУМА</w:t>
      </w:r>
    </w:p>
    <w:p w:rsidR="00FA6E44" w:rsidRPr="00FA6E44" w:rsidRDefault="00FA6E44" w:rsidP="00FA6E44">
      <w:pPr>
        <w:widowControl/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A6E44">
        <w:rPr>
          <w:rFonts w:ascii="Times New Roman" w:hAnsi="Times New Roman"/>
          <w:b/>
          <w:bCs/>
          <w:color w:val="auto"/>
          <w:sz w:val="28"/>
          <w:szCs w:val="28"/>
        </w:rPr>
        <w:t>СЛОБОДСКОГО РАЙОНА КИРОВСКОЙ ОБЛАСТИ</w:t>
      </w:r>
    </w:p>
    <w:p w:rsidR="00FA6E44" w:rsidRPr="00FA6E44" w:rsidRDefault="00FA6E44" w:rsidP="00FA6E44">
      <w:pPr>
        <w:widowControl/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A6E44">
        <w:rPr>
          <w:rFonts w:ascii="Times New Roman" w:hAnsi="Times New Roman"/>
          <w:b/>
          <w:bCs/>
          <w:color w:val="auto"/>
          <w:sz w:val="28"/>
          <w:szCs w:val="28"/>
        </w:rPr>
        <w:t>ЧЕТВЕРТОГО СОЗЫВА</w:t>
      </w:r>
    </w:p>
    <w:p w:rsidR="00FA6E44" w:rsidRPr="00FA6E44" w:rsidRDefault="00FA6E44" w:rsidP="00FA6E44">
      <w:pPr>
        <w:widowControl/>
        <w:tabs>
          <w:tab w:val="left" w:pos="1701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:rsidR="00FA6E44" w:rsidRDefault="00FA6E44" w:rsidP="00FA6E4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32"/>
          <w:szCs w:val="32"/>
        </w:rPr>
      </w:pPr>
      <w:r w:rsidRPr="00FA6E44">
        <w:rPr>
          <w:rFonts w:ascii="Times New Roman" w:hAnsi="Times New Roman"/>
          <w:b/>
          <w:color w:val="auto"/>
          <w:sz w:val="32"/>
          <w:szCs w:val="32"/>
        </w:rPr>
        <w:t>РЕШЕНИЕ</w:t>
      </w:r>
    </w:p>
    <w:p w:rsidR="003D6B16" w:rsidRPr="00FA6E44" w:rsidRDefault="003D6B16" w:rsidP="00FA6E4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32"/>
          <w:szCs w:val="32"/>
        </w:rPr>
      </w:pPr>
    </w:p>
    <w:p w:rsidR="00FA6E44" w:rsidRPr="00FA6E44" w:rsidRDefault="00F46E55" w:rsidP="00FA6E4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13.10</w:t>
      </w:r>
      <w:r w:rsidR="00FA6E44" w:rsidRPr="00FA6E44">
        <w:rPr>
          <w:rFonts w:ascii="Times New Roman" w:hAnsi="Times New Roman"/>
          <w:color w:val="auto"/>
          <w:sz w:val="28"/>
          <w:szCs w:val="28"/>
          <w:u w:val="single"/>
        </w:rPr>
        <w:t>.2021</w:t>
      </w:r>
      <w:r w:rsidR="00FA6E44" w:rsidRPr="00FA6E4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№ </w:t>
      </w:r>
      <w:r w:rsidRPr="00F46E55">
        <w:rPr>
          <w:rFonts w:ascii="Times New Roman" w:hAnsi="Times New Roman"/>
          <w:color w:val="auto"/>
          <w:sz w:val="28"/>
          <w:szCs w:val="28"/>
          <w:u w:val="single"/>
        </w:rPr>
        <w:t>41/198</w:t>
      </w:r>
      <w:r w:rsidR="00FA6E44" w:rsidRPr="00FA6E44">
        <w:rPr>
          <w:rFonts w:ascii="Times New Roman" w:hAnsi="Times New Roman"/>
          <w:color w:val="auto"/>
          <w:sz w:val="28"/>
          <w:szCs w:val="28"/>
          <w:u w:val="single"/>
        </w:rPr>
        <w:t xml:space="preserve">            </w:t>
      </w:r>
    </w:p>
    <w:p w:rsidR="00FA6E44" w:rsidRDefault="00FA6E44" w:rsidP="00FA6E4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FA6E44">
        <w:rPr>
          <w:rFonts w:ascii="Times New Roman" w:hAnsi="Times New Roman"/>
          <w:sz w:val="28"/>
          <w:szCs w:val="28"/>
        </w:rPr>
        <w:t>пгт</w:t>
      </w:r>
      <w:proofErr w:type="spellEnd"/>
      <w:r w:rsidRPr="00FA6E44">
        <w:rPr>
          <w:rFonts w:ascii="Times New Roman" w:hAnsi="Times New Roman"/>
          <w:sz w:val="28"/>
          <w:szCs w:val="28"/>
        </w:rPr>
        <w:t xml:space="preserve"> Вахруши</w:t>
      </w:r>
    </w:p>
    <w:p w:rsidR="003D6B16" w:rsidRPr="003D6B16" w:rsidRDefault="003D6B16" w:rsidP="00FA6E4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FA6E44" w:rsidRPr="00FA6E44" w:rsidRDefault="00FA6E44" w:rsidP="00FA6E44">
      <w:pPr>
        <w:tabs>
          <w:tab w:val="left" w:pos="1290"/>
        </w:tabs>
        <w:autoSpaceDE w:val="0"/>
        <w:autoSpaceDN w:val="0"/>
        <w:adjustRightInd w:val="0"/>
        <w:ind w:right="-81"/>
        <w:jc w:val="center"/>
        <w:rPr>
          <w:color w:val="auto"/>
          <w:sz w:val="24"/>
          <w:szCs w:val="24"/>
        </w:rPr>
      </w:pPr>
    </w:p>
    <w:tbl>
      <w:tblPr>
        <w:tblW w:w="7398" w:type="dxa"/>
        <w:jc w:val="center"/>
        <w:tblInd w:w="2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</w:tblGrid>
      <w:tr w:rsidR="00FA6E44" w:rsidRPr="00FA6E44" w:rsidTr="00FA6E44">
        <w:trPr>
          <w:trHeight w:val="1088"/>
          <w:jc w:val="center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FA6E44" w:rsidRPr="00D7175A" w:rsidRDefault="00FA6E44" w:rsidP="00FA6E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Об утверждении Положения</w:t>
            </w:r>
          </w:p>
          <w:p w:rsidR="00FA6E44" w:rsidRPr="00D7175A" w:rsidRDefault="00FA6E44" w:rsidP="00FA6E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о </w:t>
            </w:r>
            <w:bookmarkStart w:id="0" w:name="_Hlk73706793"/>
            <w:r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муниципальном контроле </w:t>
            </w:r>
            <w:bookmarkEnd w:id="0"/>
            <w:r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в сфере благоустройства</w:t>
            </w:r>
          </w:p>
          <w:p w:rsidR="00FA6E44" w:rsidRPr="00FA6E44" w:rsidRDefault="00FA6E44" w:rsidP="00546539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в </w:t>
            </w:r>
            <w:r w:rsidR="00546539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Ленинском сельском</w:t>
            </w:r>
            <w:r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поселении </w:t>
            </w:r>
            <w:r>
              <w:rPr>
                <w:rFonts w:ascii="Times New Roman" w:hAnsi="Times New Roman" w:cs="Arial"/>
                <w:b/>
                <w:bCs/>
                <w:color w:val="auto"/>
                <w:kern w:val="32"/>
                <w:sz w:val="28"/>
                <w:szCs w:val="28"/>
              </w:rPr>
              <w:t xml:space="preserve"> </w:t>
            </w:r>
          </w:p>
        </w:tc>
      </w:tr>
    </w:tbl>
    <w:p w:rsidR="00D7175A" w:rsidRPr="00A3426C" w:rsidRDefault="00D7175A" w:rsidP="00A3426C">
      <w:pPr>
        <w:shd w:val="clear" w:color="auto" w:fill="FFFFFF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A3426C" w:rsidRPr="00D7175A" w:rsidRDefault="00A3426C" w:rsidP="00276C96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A3426C">
        <w:rPr>
          <w:rFonts w:ascii="Times New Roman" w:hAnsi="Times New Roman"/>
          <w:bCs/>
          <w:spacing w:val="2"/>
          <w:sz w:val="28"/>
          <w:szCs w:val="28"/>
        </w:rPr>
        <w:tab/>
      </w:r>
      <w:r w:rsidR="00D7175A" w:rsidRPr="00D7175A">
        <w:rPr>
          <w:rFonts w:ascii="Times New Roman" w:hAnsi="Times New Roman"/>
          <w:bCs/>
          <w:spacing w:val="2"/>
          <w:sz w:val="28"/>
          <w:szCs w:val="28"/>
        </w:rPr>
        <w:t xml:space="preserve">В соответствии с </w:t>
      </w:r>
      <w:r w:rsidR="00D7175A" w:rsidRPr="00D7175A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Федеральным </w:t>
      </w:r>
      <w:hyperlink r:id="rId10" w:history="1">
        <w:r w:rsidR="00D7175A" w:rsidRPr="00D7175A">
          <w:rPr>
            <w:rStyle w:val="aa"/>
            <w:rFonts w:ascii="Times New Roman" w:hAnsi="Times New Roman"/>
            <w:bCs/>
            <w:color w:val="auto"/>
            <w:spacing w:val="2"/>
            <w:sz w:val="28"/>
            <w:szCs w:val="28"/>
            <w:u w:val="none"/>
            <w:lang w:val="ru-RU" w:eastAsia="ru-RU"/>
          </w:rPr>
          <w:t>закон</w:t>
        </w:r>
      </w:hyperlink>
      <w:r w:rsidR="00D7175A" w:rsidRPr="00D7175A">
        <w:rPr>
          <w:rFonts w:ascii="Times New Roman" w:hAnsi="Times New Roman"/>
          <w:bCs/>
          <w:color w:val="auto"/>
          <w:spacing w:val="2"/>
          <w:sz w:val="28"/>
          <w:szCs w:val="28"/>
        </w:rPr>
        <w:t>ом от 06.10.2003 № 131-ФЗ «Об общих принципах орган</w:t>
      </w:r>
      <w:r w:rsidR="00F33ED1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изации местного самоуправления </w:t>
      </w:r>
      <w:r w:rsidR="00D7175A" w:rsidRPr="00D7175A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в Российской Федерации», в целях реализации Федерального закона от 31.07.2020 № 248-ФЗ «О государственном </w:t>
      </w:r>
      <w:r w:rsidR="00D7175A" w:rsidRPr="00D7175A">
        <w:rPr>
          <w:rFonts w:ascii="Times New Roman" w:hAnsi="Times New Roman"/>
          <w:bCs/>
          <w:spacing w:val="2"/>
          <w:sz w:val="28"/>
          <w:szCs w:val="28"/>
        </w:rPr>
        <w:t>контроле (надзоре) и муниципальном контроле в Российской Федерации»</w:t>
      </w:r>
      <w:r w:rsidR="00ED0C7B">
        <w:rPr>
          <w:rFonts w:ascii="Times New Roman" w:hAnsi="Times New Roman"/>
          <w:bCs/>
          <w:spacing w:val="2"/>
          <w:sz w:val="28"/>
          <w:szCs w:val="28"/>
        </w:rPr>
        <w:t>,</w:t>
      </w:r>
      <w:r w:rsidR="00D7175A" w:rsidRPr="00D7175A">
        <w:rPr>
          <w:rFonts w:ascii="Times New Roman" w:hAnsi="Times New Roman"/>
          <w:bCs/>
          <w:iCs/>
          <w:spacing w:val="2"/>
          <w:sz w:val="28"/>
          <w:szCs w:val="28"/>
        </w:rPr>
        <w:t xml:space="preserve"> </w:t>
      </w:r>
      <w:r w:rsidR="00546539">
        <w:rPr>
          <w:rFonts w:ascii="Times New Roman" w:hAnsi="Times New Roman"/>
          <w:bCs/>
          <w:spacing w:val="2"/>
          <w:sz w:val="28"/>
          <w:szCs w:val="28"/>
        </w:rPr>
        <w:t xml:space="preserve">Ленинская сельская </w:t>
      </w:r>
      <w:r w:rsidRPr="00A3426C">
        <w:rPr>
          <w:rFonts w:ascii="Times New Roman" w:hAnsi="Times New Roman"/>
          <w:bCs/>
          <w:spacing w:val="2"/>
          <w:sz w:val="28"/>
          <w:szCs w:val="28"/>
        </w:rPr>
        <w:t>Дума РЕШИЛА</w:t>
      </w:r>
      <w:proofErr w:type="gramStart"/>
      <w:r w:rsidRPr="00A3426C">
        <w:rPr>
          <w:rFonts w:ascii="Times New Roman" w:hAnsi="Times New Roman"/>
          <w:bCs/>
          <w:spacing w:val="2"/>
          <w:sz w:val="28"/>
          <w:szCs w:val="28"/>
          <w:lang w:val="x-none"/>
        </w:rPr>
        <w:t xml:space="preserve"> :</w:t>
      </w:r>
      <w:proofErr w:type="gramEnd"/>
      <w:r w:rsidRPr="00A3426C">
        <w:rPr>
          <w:rFonts w:ascii="Times New Roman" w:hAnsi="Times New Roman"/>
          <w:bCs/>
          <w:spacing w:val="2"/>
          <w:sz w:val="28"/>
          <w:szCs w:val="28"/>
          <w:lang w:val="x-none"/>
        </w:rPr>
        <w:t xml:space="preserve">     </w:t>
      </w:r>
    </w:p>
    <w:p w:rsidR="00D7175A" w:rsidRPr="00D7175A" w:rsidRDefault="00A3426C" w:rsidP="00276C96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         </w:t>
      </w:r>
      <w:r w:rsidR="00D7175A" w:rsidRPr="00D7175A">
        <w:rPr>
          <w:rFonts w:ascii="Times New Roman" w:hAnsi="Times New Roman"/>
          <w:bCs/>
          <w:spacing w:val="2"/>
          <w:sz w:val="28"/>
          <w:szCs w:val="28"/>
        </w:rPr>
        <w:t xml:space="preserve">1. Утвердить прилагаемое Положение о муниципальном контроле в сфере благоустройства в </w:t>
      </w:r>
      <w:r w:rsidR="00546539">
        <w:rPr>
          <w:rFonts w:ascii="Times New Roman" w:hAnsi="Times New Roman"/>
          <w:bCs/>
          <w:spacing w:val="2"/>
          <w:sz w:val="28"/>
          <w:szCs w:val="28"/>
        </w:rPr>
        <w:t>Ленинском сельском</w:t>
      </w:r>
      <w:r w:rsidR="00D7175A" w:rsidRPr="00D7175A">
        <w:rPr>
          <w:rFonts w:ascii="Times New Roman" w:hAnsi="Times New Roman"/>
          <w:bCs/>
          <w:iCs/>
          <w:spacing w:val="2"/>
          <w:sz w:val="28"/>
          <w:szCs w:val="28"/>
        </w:rPr>
        <w:t xml:space="preserve"> поселении </w:t>
      </w:r>
      <w:r w:rsidR="00D7175A">
        <w:rPr>
          <w:rFonts w:ascii="Times New Roman" w:hAnsi="Times New Roman"/>
          <w:bCs/>
          <w:iCs/>
          <w:spacing w:val="2"/>
          <w:sz w:val="28"/>
          <w:szCs w:val="28"/>
        </w:rPr>
        <w:t xml:space="preserve">Слободского </w:t>
      </w:r>
      <w:r w:rsidR="00D7175A" w:rsidRPr="00D7175A">
        <w:rPr>
          <w:rFonts w:ascii="Times New Roman" w:hAnsi="Times New Roman"/>
          <w:bCs/>
          <w:spacing w:val="2"/>
          <w:sz w:val="28"/>
          <w:szCs w:val="28"/>
        </w:rPr>
        <w:t xml:space="preserve"> района </w:t>
      </w:r>
      <w:r w:rsidR="00D7175A">
        <w:rPr>
          <w:rFonts w:ascii="Times New Roman" w:hAnsi="Times New Roman"/>
          <w:bCs/>
          <w:spacing w:val="2"/>
          <w:sz w:val="28"/>
          <w:szCs w:val="28"/>
        </w:rPr>
        <w:t>Кировской</w:t>
      </w:r>
      <w:r w:rsidR="00D7175A" w:rsidRPr="00D7175A">
        <w:rPr>
          <w:rFonts w:ascii="Times New Roman" w:hAnsi="Times New Roman"/>
          <w:bCs/>
          <w:spacing w:val="2"/>
          <w:sz w:val="28"/>
          <w:szCs w:val="28"/>
        </w:rPr>
        <w:t xml:space="preserve"> области</w:t>
      </w:r>
      <w:r w:rsidR="00D7175A" w:rsidRPr="00D7175A">
        <w:rPr>
          <w:rFonts w:ascii="Times New Roman" w:hAnsi="Times New Roman"/>
          <w:bCs/>
          <w:i/>
          <w:spacing w:val="2"/>
          <w:sz w:val="28"/>
          <w:szCs w:val="28"/>
        </w:rPr>
        <w:t xml:space="preserve">. </w:t>
      </w:r>
    </w:p>
    <w:p w:rsidR="00D7175A" w:rsidRPr="00D7175A" w:rsidRDefault="00D7175A" w:rsidP="00276C96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         </w:t>
      </w:r>
      <w:r w:rsidRPr="00D7175A">
        <w:rPr>
          <w:rFonts w:ascii="Times New Roman" w:hAnsi="Times New Roman"/>
          <w:bCs/>
          <w:spacing w:val="2"/>
          <w:sz w:val="28"/>
          <w:szCs w:val="28"/>
        </w:rPr>
        <w:t xml:space="preserve">2. </w:t>
      </w:r>
      <w:proofErr w:type="gramStart"/>
      <w:r w:rsidRPr="00D7175A">
        <w:rPr>
          <w:rFonts w:ascii="Times New Roman" w:hAnsi="Times New Roman"/>
          <w:bCs/>
          <w:spacing w:val="2"/>
          <w:sz w:val="28"/>
          <w:szCs w:val="28"/>
        </w:rPr>
        <w:t>Контроль за</w:t>
      </w:r>
      <w:proofErr w:type="gramEnd"/>
      <w:r w:rsidRPr="00D7175A">
        <w:rPr>
          <w:rFonts w:ascii="Times New Roman" w:hAnsi="Times New Roman"/>
          <w:bCs/>
          <w:spacing w:val="2"/>
          <w:sz w:val="28"/>
          <w:szCs w:val="28"/>
        </w:rPr>
        <w:t xml:space="preserve"> исполнением решения оставляю за собой.</w:t>
      </w:r>
    </w:p>
    <w:p w:rsidR="00CF6DB6" w:rsidRDefault="00D7175A" w:rsidP="00276C96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         </w:t>
      </w:r>
      <w:r w:rsidRPr="00D7175A">
        <w:rPr>
          <w:rFonts w:ascii="Times New Roman" w:hAnsi="Times New Roman"/>
          <w:bCs/>
          <w:spacing w:val="2"/>
          <w:sz w:val="28"/>
          <w:szCs w:val="28"/>
        </w:rPr>
        <w:t>3. Настоящее решение вступает в силу со дн</w:t>
      </w:r>
      <w:r w:rsidR="00CF6DB6">
        <w:rPr>
          <w:rFonts w:ascii="Times New Roman" w:hAnsi="Times New Roman"/>
          <w:bCs/>
          <w:spacing w:val="2"/>
          <w:sz w:val="28"/>
          <w:szCs w:val="28"/>
        </w:rPr>
        <w:t>я его официального опубликования</w:t>
      </w:r>
      <w:r w:rsidRPr="00D7175A">
        <w:rPr>
          <w:rFonts w:ascii="Times New Roman" w:hAnsi="Times New Roman"/>
          <w:bCs/>
          <w:spacing w:val="2"/>
          <w:sz w:val="28"/>
          <w:szCs w:val="28"/>
        </w:rPr>
        <w:t>.</w:t>
      </w:r>
    </w:p>
    <w:p w:rsidR="00CF6DB6" w:rsidRDefault="00546539" w:rsidP="00CF6DB6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1"/>
        <w:gridCol w:w="4578"/>
      </w:tblGrid>
      <w:tr w:rsidR="00546539" w:rsidRPr="00F104B9" w:rsidTr="00BF2118">
        <w:tc>
          <w:tcPr>
            <w:tcW w:w="4819" w:type="dxa"/>
            <w:hideMark/>
          </w:tcPr>
          <w:p w:rsidR="00546539" w:rsidRPr="00F104B9" w:rsidRDefault="00546539" w:rsidP="00BF2118">
            <w:pPr>
              <w:widowControl/>
              <w:tabs>
                <w:tab w:val="left" w:pos="1493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04B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Ленинского сельского </w:t>
            </w:r>
            <w:r w:rsidRPr="00F104B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поселения </w:t>
            </w:r>
          </w:p>
          <w:p w:rsidR="00546539" w:rsidRPr="00F104B9" w:rsidRDefault="00546539" w:rsidP="00BF2118">
            <w:pPr>
              <w:widowControl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</w:t>
            </w:r>
            <w:r w:rsidRPr="00F104B9">
              <w:rPr>
                <w:rFonts w:ascii="Times New Roman" w:hAnsi="Times New Roman"/>
                <w:color w:val="auto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С.В. Савиных</w:t>
            </w:r>
            <w:r w:rsidRPr="00F104B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hideMark/>
          </w:tcPr>
          <w:p w:rsidR="00546539" w:rsidRPr="00F104B9" w:rsidRDefault="00546539" w:rsidP="00BF2118">
            <w:pPr>
              <w:widowControl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04B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auto"/>
                <w:sz w:val="28"/>
                <w:szCs w:val="22"/>
              </w:rPr>
              <w:t xml:space="preserve">Ленинской сельской </w:t>
            </w:r>
            <w:r w:rsidRPr="00F104B9">
              <w:rPr>
                <w:rFonts w:ascii="Times New Roman" w:hAnsi="Times New Roman"/>
                <w:color w:val="auto"/>
                <w:sz w:val="28"/>
                <w:szCs w:val="28"/>
              </w:rPr>
              <w:t>Думы</w:t>
            </w:r>
          </w:p>
          <w:p w:rsidR="00546539" w:rsidRPr="00F104B9" w:rsidRDefault="00546539" w:rsidP="00BF2118">
            <w:pPr>
              <w:widowControl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__________С.А. Вершинина</w:t>
            </w:r>
          </w:p>
        </w:tc>
      </w:tr>
    </w:tbl>
    <w:p w:rsidR="00276C96" w:rsidRDefault="00276C96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03E0C" w:rsidRDefault="00003E0C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76C96" w:rsidRDefault="00276C96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81F12" w:rsidRDefault="00D7175A" w:rsidP="00D7175A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81F12">
        <w:rPr>
          <w:rFonts w:ascii="Times New Roman" w:hAnsi="Times New Roman"/>
          <w:sz w:val="28"/>
          <w:szCs w:val="28"/>
        </w:rPr>
        <w:t>УТВЕРЖДЕНО</w:t>
      </w:r>
    </w:p>
    <w:p w:rsidR="00D7175A" w:rsidRPr="00D81F12" w:rsidRDefault="00D81F12" w:rsidP="00D7175A">
      <w:pPr>
        <w:shd w:val="clear" w:color="auto" w:fill="FFFFFF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D81F12">
        <w:rPr>
          <w:rFonts w:ascii="Times New Roman" w:hAnsi="Times New Roman"/>
          <w:sz w:val="28"/>
          <w:szCs w:val="28"/>
        </w:rPr>
        <w:t>Р</w:t>
      </w:r>
      <w:r w:rsidR="00D7175A" w:rsidRPr="00D81F12">
        <w:rPr>
          <w:rFonts w:ascii="Times New Roman" w:hAnsi="Times New Roman"/>
          <w:sz w:val="28"/>
          <w:szCs w:val="28"/>
        </w:rPr>
        <w:t xml:space="preserve">ешением </w:t>
      </w:r>
      <w:r w:rsidR="00546539">
        <w:rPr>
          <w:rFonts w:ascii="Times New Roman" w:hAnsi="Times New Roman"/>
          <w:sz w:val="28"/>
          <w:szCs w:val="28"/>
        </w:rPr>
        <w:t>Ленинской сельской</w:t>
      </w:r>
      <w:r w:rsidR="00003E0C">
        <w:rPr>
          <w:rFonts w:ascii="Times New Roman" w:hAnsi="Times New Roman"/>
          <w:sz w:val="28"/>
          <w:szCs w:val="28"/>
        </w:rPr>
        <w:t xml:space="preserve"> </w:t>
      </w:r>
      <w:r w:rsidRPr="00D81F12">
        <w:rPr>
          <w:rFonts w:ascii="Times New Roman" w:hAnsi="Times New Roman"/>
          <w:sz w:val="28"/>
          <w:szCs w:val="28"/>
        </w:rPr>
        <w:t xml:space="preserve"> Думы</w:t>
      </w:r>
      <w:r w:rsidR="00D7175A" w:rsidRPr="00D81F12">
        <w:rPr>
          <w:rFonts w:ascii="Times New Roman" w:hAnsi="Times New Roman"/>
          <w:sz w:val="28"/>
          <w:szCs w:val="28"/>
        </w:rPr>
        <w:t xml:space="preserve"> </w:t>
      </w:r>
    </w:p>
    <w:p w:rsidR="00D7175A" w:rsidRPr="00D81F12" w:rsidRDefault="00D7175A" w:rsidP="00D7175A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81F12">
        <w:rPr>
          <w:rFonts w:ascii="Times New Roman" w:hAnsi="Times New Roman"/>
          <w:sz w:val="28"/>
          <w:szCs w:val="28"/>
        </w:rPr>
        <w:t xml:space="preserve">от </w:t>
      </w:r>
      <w:r w:rsidR="00776BCF">
        <w:rPr>
          <w:rFonts w:ascii="Times New Roman" w:hAnsi="Times New Roman"/>
          <w:sz w:val="28"/>
          <w:szCs w:val="28"/>
        </w:rPr>
        <w:t>13.1</w:t>
      </w:r>
      <w:r w:rsidR="00D81F12" w:rsidRPr="00D81F12">
        <w:rPr>
          <w:rFonts w:ascii="Times New Roman" w:hAnsi="Times New Roman"/>
          <w:sz w:val="28"/>
          <w:szCs w:val="28"/>
        </w:rPr>
        <w:t>0.2021</w:t>
      </w:r>
      <w:r w:rsidRPr="00D81F12">
        <w:rPr>
          <w:rFonts w:ascii="Times New Roman" w:hAnsi="Times New Roman"/>
          <w:sz w:val="28"/>
          <w:szCs w:val="28"/>
        </w:rPr>
        <w:t xml:space="preserve"> г. № </w:t>
      </w:r>
      <w:r w:rsidR="00776BCF">
        <w:rPr>
          <w:rFonts w:ascii="Times New Roman" w:hAnsi="Times New Roman"/>
          <w:sz w:val="28"/>
          <w:szCs w:val="28"/>
        </w:rPr>
        <w:t>41/198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3A1FD1" w:rsidRDefault="00D7175A" w:rsidP="00D7175A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</w:p>
    <w:p w:rsidR="00D7175A" w:rsidRPr="00D7175A" w:rsidRDefault="00D7175A" w:rsidP="00D81F1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7175A">
        <w:rPr>
          <w:rFonts w:ascii="Times New Roman" w:hAnsi="Times New Roman"/>
          <w:b/>
          <w:sz w:val="28"/>
          <w:szCs w:val="28"/>
        </w:rPr>
        <w:t>ПОЛОЖЕНИЕ</w:t>
      </w:r>
    </w:p>
    <w:p w:rsidR="00D7175A" w:rsidRPr="00D7175A" w:rsidRDefault="00D7175A" w:rsidP="00D81F1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7175A">
        <w:rPr>
          <w:rFonts w:ascii="Times New Roman" w:hAnsi="Times New Roman"/>
          <w:b/>
          <w:sz w:val="28"/>
          <w:szCs w:val="28"/>
        </w:rPr>
        <w:t>о муниципальном контроле в сфере благоустройства</w:t>
      </w:r>
    </w:p>
    <w:p w:rsidR="00D7175A" w:rsidRPr="00D7175A" w:rsidRDefault="00D7175A" w:rsidP="00003E0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175A">
        <w:rPr>
          <w:rFonts w:ascii="Times New Roman" w:hAnsi="Times New Roman"/>
          <w:b/>
          <w:sz w:val="28"/>
          <w:szCs w:val="28"/>
        </w:rPr>
        <w:t xml:space="preserve">в </w:t>
      </w:r>
      <w:r w:rsidR="00546539">
        <w:rPr>
          <w:rFonts w:ascii="Times New Roman" w:hAnsi="Times New Roman"/>
          <w:b/>
          <w:sz w:val="28"/>
          <w:szCs w:val="28"/>
        </w:rPr>
        <w:t>Ленинском сельском</w:t>
      </w:r>
      <w:r w:rsidR="00003E0C">
        <w:rPr>
          <w:rFonts w:ascii="Times New Roman" w:hAnsi="Times New Roman"/>
          <w:b/>
          <w:sz w:val="28"/>
          <w:szCs w:val="28"/>
        </w:rPr>
        <w:t xml:space="preserve"> поселении</w:t>
      </w:r>
      <w:r w:rsidRPr="00D7175A">
        <w:rPr>
          <w:rFonts w:ascii="Times New Roman" w:hAnsi="Times New Roman"/>
          <w:b/>
          <w:sz w:val="28"/>
          <w:szCs w:val="28"/>
        </w:rPr>
        <w:t xml:space="preserve">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81F1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7175A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F33ED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 w:rsidR="00546539">
        <w:rPr>
          <w:rFonts w:ascii="Times New Roman" w:hAnsi="Times New Roman"/>
          <w:sz w:val="28"/>
          <w:szCs w:val="28"/>
        </w:rPr>
        <w:t>Ленинского сельского</w:t>
      </w:r>
      <w:r w:rsidR="00003E0C">
        <w:rPr>
          <w:rFonts w:ascii="Times New Roman" w:hAnsi="Times New Roman"/>
          <w:sz w:val="28"/>
          <w:szCs w:val="28"/>
        </w:rPr>
        <w:t xml:space="preserve"> </w:t>
      </w:r>
      <w:r w:rsidRPr="00D7175A">
        <w:rPr>
          <w:rFonts w:ascii="Times New Roman" w:hAnsi="Times New Roman"/>
          <w:sz w:val="28"/>
          <w:szCs w:val="28"/>
        </w:rPr>
        <w:t xml:space="preserve"> поселения </w:t>
      </w:r>
      <w:r w:rsidRPr="00D7175A">
        <w:rPr>
          <w:rFonts w:ascii="Times New Roman" w:hAnsi="Times New Roman"/>
          <w:sz w:val="28"/>
          <w:szCs w:val="28"/>
          <w:lang w:val="x-none"/>
        </w:rPr>
        <w:t>(далее – муниципальный контроль).</w:t>
      </w:r>
    </w:p>
    <w:p w:rsidR="00D7175A" w:rsidRPr="00D7175A" w:rsidRDefault="00D7175A" w:rsidP="00F33ED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1.2. Предметом муниципального контроля является:</w:t>
      </w:r>
    </w:p>
    <w:p w:rsidR="00D7175A" w:rsidRPr="00D7175A" w:rsidRDefault="00D7175A" w:rsidP="00F33ED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175A">
        <w:rPr>
          <w:rFonts w:ascii="Times New Roman" w:hAnsi="Times New Roman"/>
          <w:sz w:val="28"/>
          <w:szCs w:val="28"/>
        </w:rPr>
        <w:t>соблюдение организациями и гражданами (далее – контролируемые лица) обязател</w:t>
      </w:r>
      <w:r w:rsidR="00D81F12">
        <w:rPr>
          <w:rFonts w:ascii="Times New Roman" w:hAnsi="Times New Roman"/>
          <w:sz w:val="28"/>
          <w:szCs w:val="28"/>
        </w:rPr>
        <w:t>ьных требований, установленных  П</w:t>
      </w:r>
      <w:r w:rsidRPr="00D7175A">
        <w:rPr>
          <w:rFonts w:ascii="Times New Roman" w:hAnsi="Times New Roman"/>
          <w:sz w:val="28"/>
          <w:szCs w:val="28"/>
        </w:rPr>
        <w:t xml:space="preserve">равилами благоустройства территории </w:t>
      </w:r>
      <w:r w:rsidR="00546539">
        <w:rPr>
          <w:rFonts w:ascii="Times New Roman" w:hAnsi="Times New Roman"/>
          <w:sz w:val="28"/>
          <w:szCs w:val="28"/>
        </w:rPr>
        <w:t xml:space="preserve">Ленинского сельского </w:t>
      </w:r>
      <w:r w:rsidRPr="00D7175A">
        <w:rPr>
          <w:rFonts w:ascii="Times New Roman" w:hAnsi="Times New Roman"/>
          <w:sz w:val="28"/>
          <w:szCs w:val="28"/>
        </w:rPr>
        <w:t>поселения</w:t>
      </w:r>
      <w:r w:rsidR="00D81F12">
        <w:rPr>
          <w:rFonts w:ascii="Times New Roman" w:hAnsi="Times New Roman"/>
          <w:sz w:val="28"/>
          <w:szCs w:val="28"/>
        </w:rPr>
        <w:t>, утвержденных Р</w:t>
      </w:r>
      <w:r w:rsidRPr="00D7175A">
        <w:rPr>
          <w:rFonts w:ascii="Times New Roman" w:hAnsi="Times New Roman"/>
          <w:sz w:val="28"/>
          <w:szCs w:val="28"/>
        </w:rPr>
        <w:t xml:space="preserve">ешением </w:t>
      </w:r>
      <w:r w:rsidR="00546539">
        <w:rPr>
          <w:rFonts w:ascii="Times New Roman" w:hAnsi="Times New Roman"/>
          <w:sz w:val="28"/>
          <w:szCs w:val="28"/>
        </w:rPr>
        <w:t>Ленинской сельской</w:t>
      </w:r>
      <w:r w:rsidR="00003E0C">
        <w:rPr>
          <w:rFonts w:ascii="Times New Roman" w:hAnsi="Times New Roman"/>
          <w:sz w:val="28"/>
          <w:szCs w:val="28"/>
        </w:rPr>
        <w:t xml:space="preserve"> </w:t>
      </w:r>
      <w:r w:rsidR="00D81F12">
        <w:rPr>
          <w:rFonts w:ascii="Times New Roman" w:hAnsi="Times New Roman"/>
          <w:sz w:val="28"/>
          <w:szCs w:val="28"/>
        </w:rPr>
        <w:t xml:space="preserve"> Думы</w:t>
      </w:r>
      <w:r w:rsidRPr="00D7175A">
        <w:rPr>
          <w:rFonts w:ascii="Times New Roman" w:hAnsi="Times New Roman"/>
          <w:sz w:val="28"/>
          <w:szCs w:val="28"/>
        </w:rPr>
        <w:t xml:space="preserve">  от </w:t>
      </w:r>
      <w:r w:rsidR="00546539">
        <w:rPr>
          <w:rFonts w:ascii="Times New Roman" w:hAnsi="Times New Roman"/>
          <w:sz w:val="28"/>
          <w:szCs w:val="28"/>
        </w:rPr>
        <w:t>04.04.2013</w:t>
      </w:r>
      <w:r w:rsidRPr="00D7175A">
        <w:rPr>
          <w:rFonts w:ascii="Times New Roman" w:hAnsi="Times New Roman"/>
          <w:sz w:val="28"/>
          <w:szCs w:val="28"/>
        </w:rPr>
        <w:t xml:space="preserve"> № </w:t>
      </w:r>
      <w:r w:rsidR="00546539">
        <w:rPr>
          <w:rFonts w:ascii="Times New Roman" w:hAnsi="Times New Roman"/>
          <w:sz w:val="28"/>
          <w:szCs w:val="28"/>
        </w:rPr>
        <w:t>6/3</w:t>
      </w:r>
      <w:r w:rsidR="00003E0C">
        <w:rPr>
          <w:rFonts w:ascii="Times New Roman" w:hAnsi="Times New Roman"/>
          <w:sz w:val="28"/>
          <w:szCs w:val="28"/>
        </w:rPr>
        <w:t>0</w:t>
      </w:r>
      <w:r w:rsidRPr="00D7175A">
        <w:rPr>
          <w:rFonts w:ascii="Times New Roman" w:hAnsi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546539">
        <w:rPr>
          <w:rFonts w:ascii="Times New Roman" w:hAnsi="Times New Roman"/>
          <w:sz w:val="28"/>
          <w:szCs w:val="28"/>
        </w:rPr>
        <w:t xml:space="preserve"> Ленинском сельском </w:t>
      </w:r>
      <w:r w:rsidRPr="00D7175A">
        <w:rPr>
          <w:rFonts w:ascii="Times New Roman" w:hAnsi="Times New Roman"/>
          <w:sz w:val="28"/>
          <w:szCs w:val="28"/>
        </w:rPr>
        <w:t>поселении в соответствии с Правилами;</w:t>
      </w:r>
      <w:proofErr w:type="gramEnd"/>
    </w:p>
    <w:p w:rsidR="00D7175A" w:rsidRPr="00D7175A" w:rsidRDefault="00D7175A" w:rsidP="00F33ED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исполнение решений, принимаемых по результатам контрольных мероприятий. </w:t>
      </w:r>
    </w:p>
    <w:p w:rsidR="00D7175A" w:rsidRPr="00D7175A" w:rsidRDefault="00D7175A" w:rsidP="00F33ED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D7175A" w:rsidRPr="00D7175A" w:rsidRDefault="00D7175A" w:rsidP="00F33ED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1.3. Объектами муниципального контроля (далее – объект контроля) являются:</w:t>
      </w:r>
    </w:p>
    <w:p w:rsidR="00D7175A" w:rsidRPr="00D7175A" w:rsidRDefault="00D7175A" w:rsidP="00F33ED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 w:rsidR="00546539">
        <w:rPr>
          <w:rFonts w:ascii="Times New Roman" w:hAnsi="Times New Roman"/>
          <w:sz w:val="28"/>
          <w:szCs w:val="28"/>
        </w:rPr>
        <w:t xml:space="preserve">Ленинского сельского </w:t>
      </w:r>
      <w:r w:rsidRPr="00D7175A">
        <w:rPr>
          <w:rFonts w:ascii="Times New Roman" w:hAnsi="Times New Roman"/>
          <w:sz w:val="28"/>
          <w:szCs w:val="28"/>
        </w:rPr>
        <w:t>поселения,</w:t>
      </w:r>
      <w:r w:rsidRPr="00D7175A">
        <w:rPr>
          <w:rFonts w:ascii="Times New Roman" w:hAnsi="Times New Roman"/>
          <w:i/>
          <w:sz w:val="28"/>
          <w:szCs w:val="28"/>
        </w:rPr>
        <w:t xml:space="preserve"> </w:t>
      </w:r>
      <w:r w:rsidRPr="00D7175A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7175A" w:rsidRPr="00D7175A" w:rsidRDefault="00D7175A" w:rsidP="00F33ED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7175A" w:rsidRPr="00D7175A" w:rsidRDefault="00D7175A" w:rsidP="00F33ED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F33ED1" w:rsidRDefault="00F33ED1" w:rsidP="00F33ED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Учет объектов контроля осуществляется посредством создания:</w:t>
      </w:r>
    </w:p>
    <w:p w:rsidR="00F33ED1" w:rsidRDefault="00F33ED1" w:rsidP="00F33ED1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единого реестра контрольных мероприятий; </w:t>
      </w:r>
    </w:p>
    <w:p w:rsidR="00F33ED1" w:rsidRDefault="00F33ED1" w:rsidP="00F33ED1">
      <w:pPr>
        <w:pStyle w:val="HTM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информационной системы </w:t>
      </w:r>
      <w:r>
        <w:rPr>
          <w:rFonts w:ascii="Times New Roman" w:hAnsi="Times New Roman"/>
          <w:sz w:val="28"/>
          <w:szCs w:val="28"/>
        </w:rPr>
        <w:t>(подсистемы государственной информационной системы)</w:t>
      </w:r>
      <w:r>
        <w:rPr>
          <w:rFonts w:ascii="Times New Roman" w:hAnsi="Times New Roman"/>
          <w:sz w:val="28"/>
        </w:rPr>
        <w:t xml:space="preserve"> досудебного обжалования;</w:t>
      </w:r>
    </w:p>
    <w:p w:rsidR="00F33ED1" w:rsidRDefault="00F33ED1" w:rsidP="00F33ED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F33ED1" w:rsidRDefault="00F33ED1" w:rsidP="00F33ED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F33ED1" w:rsidRDefault="00F33ED1" w:rsidP="00F33ED1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 w:rsidR="00E1688F">
        <w:rPr>
          <w:rFonts w:ascii="Times New Roman" w:hAnsi="Times New Roman"/>
          <w:sz w:val="28"/>
          <w:szCs w:val="28"/>
          <w:lang w:val="ru-RU"/>
        </w:rPr>
        <w:t>Ленинского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(далее – Контрольный орган).</w:t>
      </w:r>
    </w:p>
    <w:p w:rsidR="00F33ED1" w:rsidRDefault="00F33ED1" w:rsidP="00F33ED1">
      <w:pPr>
        <w:pStyle w:val="a8"/>
        <w:widowControl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Руководство деятельностью по осуществлению муниципального контроля осуществляет глава </w:t>
      </w:r>
      <w:r w:rsidR="00546539">
        <w:rPr>
          <w:rFonts w:ascii="Times New Roman" w:hAnsi="Times New Roman"/>
          <w:sz w:val="28"/>
          <w:szCs w:val="28"/>
        </w:rPr>
        <w:t>Ленинского сельского</w:t>
      </w:r>
      <w:r w:rsidR="00546539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33ED1" w:rsidRDefault="00F33ED1" w:rsidP="00F33E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F33ED1" w:rsidRDefault="00F33ED1" w:rsidP="00F33E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органа;</w:t>
      </w:r>
    </w:p>
    <w:p w:rsidR="00F33ED1" w:rsidRDefault="00F33ED1" w:rsidP="00F33E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F33ED1" w:rsidRDefault="00F33ED1" w:rsidP="00F33ED1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F33ED1" w:rsidRDefault="00F33ED1" w:rsidP="00F33E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Должностными лицами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Контрольного органа, уполномоченными  на принятие решения о проведении контрольного мероприятия, являются руководитель, заместитель руководителя Контрольного органа </w:t>
      </w:r>
      <w:r>
        <w:rPr>
          <w:rFonts w:ascii="Times New Roman" w:hAnsi="Times New Roman"/>
          <w:sz w:val="28"/>
        </w:rPr>
        <w:t>(далее – уполномоченные должностные лица Контрольного органа)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3ED1" w:rsidRDefault="00F33ED1" w:rsidP="00F33ED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1.8. </w:t>
      </w:r>
      <w:r>
        <w:rPr>
          <w:rFonts w:ascii="Times New Roman" w:hAnsi="Times New Roman"/>
          <w:sz w:val="28"/>
        </w:rPr>
        <w:t xml:space="preserve">К отношениям, связанным с осуществлением муниципального контроля применяются положения </w:t>
      </w:r>
      <w:r>
        <w:rPr>
          <w:rFonts w:ascii="Times New Roman" w:hAnsi="Times New Roman"/>
          <w:sz w:val="28"/>
          <w:lang w:val="ru-RU"/>
        </w:rPr>
        <w:t xml:space="preserve">Федерального закона </w:t>
      </w:r>
      <w:r>
        <w:rPr>
          <w:rFonts w:ascii="Times New Roman" w:hAnsi="Times New Roman"/>
          <w:sz w:val="28"/>
        </w:rPr>
        <w:t>№ 248-ФЗ.</w:t>
      </w:r>
    </w:p>
    <w:p w:rsidR="00F33ED1" w:rsidRDefault="00F33ED1" w:rsidP="00F33ED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1.9. </w:t>
      </w:r>
      <w:r>
        <w:rPr>
          <w:rFonts w:ascii="Times New Roman" w:hAnsi="Times New Roman"/>
          <w:sz w:val="28"/>
          <w:szCs w:val="28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– контролируемые лица).</w:t>
      </w:r>
    </w:p>
    <w:p w:rsidR="00F33ED1" w:rsidRDefault="00F33ED1" w:rsidP="00F33ED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</w:t>
      </w:r>
      <w:r>
        <w:rPr>
          <w:rFonts w:ascii="Times New Roman" w:hAnsi="Times New Roman"/>
          <w:sz w:val="28"/>
          <w:szCs w:val="28"/>
        </w:rPr>
        <w:lastRenderedPageBreak/>
        <w:t>функций в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Система оценки и управления рисками при осуществлении вида муниципального контроля не применяется.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Решения и действия (бездействие) инспекторов,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248-ФЗ, при осуществлении муниципального контроля не применяется. </w:t>
      </w:r>
    </w:p>
    <w:p w:rsidR="00F33ED1" w:rsidRDefault="00F33ED1" w:rsidP="00F33ED1">
      <w:pPr>
        <w:pStyle w:val="afa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248-ФЗ.</w:t>
      </w:r>
    </w:p>
    <w:p w:rsidR="00F33ED1" w:rsidRDefault="00F33ED1" w:rsidP="00F33ED1">
      <w:pPr>
        <w:pStyle w:val="afa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установлены  приложением № 2 к положению.</w:t>
      </w:r>
    </w:p>
    <w:p w:rsidR="00F33ED1" w:rsidRDefault="00F33ED1" w:rsidP="00F33ED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F33ED1" w:rsidRDefault="00F33ED1" w:rsidP="00F33ED1">
      <w:pPr>
        <w:pStyle w:val="a8"/>
        <w:widowControl/>
        <w:numPr>
          <w:ilvl w:val="0"/>
          <w:numId w:val="7"/>
        </w:numPr>
        <w:spacing w:line="320" w:lineRule="exact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вида муниципального контроля</w:t>
      </w:r>
    </w:p>
    <w:p w:rsidR="00F33ED1" w:rsidRDefault="00F33ED1" w:rsidP="00F33ED1">
      <w:pPr>
        <w:spacing w:line="32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546539">
        <w:rPr>
          <w:rFonts w:ascii="Times New Roman" w:hAnsi="Times New Roman"/>
          <w:sz w:val="28"/>
          <w:szCs w:val="28"/>
        </w:rPr>
        <w:t xml:space="preserve">постановлением администрации Ленинского сельского </w:t>
      </w:r>
      <w:r>
        <w:rPr>
          <w:rFonts w:ascii="Times New Roman" w:hAnsi="Times New Roman"/>
          <w:sz w:val="28"/>
          <w:szCs w:val="28"/>
        </w:rPr>
        <w:t>поселения (ч. 3, 4 ст. 44 Федерального закона от 31.07.2020 № 248-ФЗ) в соответствии с законодательством. Также могут проводиться профилактические мероприятия, не предусмотренные указанной программой профилактики.</w:t>
      </w:r>
    </w:p>
    <w:p w:rsidR="00F33ED1" w:rsidRDefault="00F33ED1" w:rsidP="00F33ED1">
      <w:pPr>
        <w:pStyle w:val="ConsPlusNormal"/>
        <w:ind w:firstLine="540"/>
        <w:jc w:val="both"/>
        <w:rPr>
          <w:sz w:val="28"/>
          <w:szCs w:val="28"/>
        </w:rPr>
      </w:pPr>
      <w:bookmarkStart w:id="1" w:name="P85"/>
      <w:bookmarkEnd w:id="1"/>
      <w:r>
        <w:rPr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</w:t>
      </w:r>
      <w:r>
        <w:rPr>
          <w:sz w:val="28"/>
          <w:szCs w:val="28"/>
        </w:rPr>
        <w:lastRenderedPageBreak/>
        <w:t>незамедлительно направляет информацию об этом руководителю (заместителю руководителя) органа государственного надзора, его территориального органа для принятия решения о проведении контрольных (надзорных) мероприятий.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При осуществлении муниципального контроля могут проводиться следующие виды профилактических мероприятий:</w:t>
      </w:r>
    </w:p>
    <w:p w:rsidR="00F33ED1" w:rsidRDefault="00F33ED1" w:rsidP="00F33ED1">
      <w:pPr>
        <w:autoSpaceDE w:val="0"/>
        <w:autoSpaceDN w:val="0"/>
        <w:adjustRightInd w:val="0"/>
        <w:spacing w:line="32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информирование;</w:t>
      </w:r>
    </w:p>
    <w:p w:rsidR="00F33ED1" w:rsidRDefault="00F33ED1" w:rsidP="00F33ED1">
      <w:pPr>
        <w:autoSpaceDE w:val="0"/>
        <w:autoSpaceDN w:val="0"/>
        <w:adjustRightInd w:val="0"/>
        <w:spacing w:line="32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консультирование.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Информирование осуществляется посредством размещения сведений, предусмотренных </w:t>
      </w:r>
      <w:hyperlink r:id="rId11" w:history="1">
        <w:r>
          <w:rPr>
            <w:rStyle w:val="aa"/>
            <w:rFonts w:ascii="Times New Roman" w:hAnsi="Times New Roman"/>
            <w:color w:val="000000"/>
            <w:sz w:val="28"/>
            <w:szCs w:val="28"/>
            <w:lang w:val="ru-RU" w:eastAsia="ru-RU"/>
          </w:rPr>
          <w:t>частью 3 статьи 46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31.07.2020 № 248-ФЗ на официальном сайте в сети «Интернет»:</w:t>
      </w:r>
      <w:r>
        <w:t xml:space="preserve"> </w:t>
      </w:r>
      <w:hyperlink r:id="rId12" w:history="1">
        <w:r w:rsidR="00546539" w:rsidRPr="00546539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http://adm</w:t>
        </w:r>
        <w:proofErr w:type="spellStart"/>
        <w:r w:rsidR="00546539" w:rsidRPr="00546539">
          <w:rPr>
            <w:rStyle w:val="aa"/>
            <w:rFonts w:ascii="Times New Roman" w:hAnsi="Times New Roman"/>
            <w:sz w:val="28"/>
            <w:szCs w:val="28"/>
            <w:lang w:val="en-US" w:eastAsia="ru-RU"/>
          </w:rPr>
          <w:t>leninskoe</w:t>
        </w:r>
        <w:proofErr w:type="spellEnd"/>
        <w:r w:rsidR="00546539" w:rsidRPr="00546539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="00546539" w:rsidRPr="00546539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ru</w:t>
        </w:r>
        <w:proofErr w:type="spellEnd"/>
        <w:r w:rsidR="00546539" w:rsidRPr="00546539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//</w:t>
        </w:r>
      </w:hyperlink>
      <w:hyperlink r:id="rId13" w:history="1"/>
      <w:r>
        <w:rPr>
          <w:rFonts w:ascii="Times New Roman" w:hAnsi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регулярно обновляются.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46"/>
      <w:bookmarkEnd w:id="2"/>
      <w:r>
        <w:rPr>
          <w:rFonts w:ascii="Times New Roman" w:hAnsi="Times New Roman"/>
          <w:sz w:val="28"/>
          <w:szCs w:val="28"/>
        </w:rPr>
        <w:t>2.5. Консультирование контролируемых лиц осуществляется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 и не должно превышать 15 минут.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прием граждан проводится руководителем органа муниципального контроля (его заместителями), начальниками структурных подразделений. Информация о месте приема, а также об установленных для приема днях и часах размещается на официальном сайте: </w:t>
      </w:r>
      <w:hyperlink r:id="rId14" w:history="1">
        <w:r w:rsidR="00546539" w:rsidRPr="00F207EB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http://adm</w:t>
        </w:r>
        <w:proofErr w:type="spellStart"/>
        <w:r w:rsidR="00546539" w:rsidRPr="00F207EB">
          <w:rPr>
            <w:rStyle w:val="aa"/>
            <w:rFonts w:ascii="Times New Roman" w:hAnsi="Times New Roman"/>
            <w:sz w:val="28"/>
            <w:szCs w:val="28"/>
            <w:lang w:val="en-US" w:eastAsia="ru-RU"/>
          </w:rPr>
          <w:t>leninskoe</w:t>
        </w:r>
        <w:proofErr w:type="spellEnd"/>
        <w:r w:rsidR="00546539" w:rsidRPr="00F207EB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="00546539" w:rsidRPr="00F207EB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ru</w:t>
        </w:r>
        <w:proofErr w:type="spellEnd"/>
        <w:r w:rsidR="00546539" w:rsidRPr="00F207EB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//</w:t>
        </w:r>
      </w:hyperlink>
      <w:r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 Консультирование осуществляется в устной или письменной форме по следующим вопросам: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осуществление муниципального контроля;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Положением;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обжалования действий (бездействия) Инспектора;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Консультирование в письменной форме осуществляется Инспектором в следующих случаях: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поставленные вопросы требует дополнительного запроса сведений.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относятся к сфере муниципального контроля даются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 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муниципального контроля осуществляет учет консультирований, который проводится посредством внесения соответствующей записи в журнал учета консультирования.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</w:t>
      </w:r>
      <w:r w:rsidR="00546539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546539" w:rsidRPr="00F207EB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http://adm</w:t>
        </w:r>
        <w:proofErr w:type="spellStart"/>
        <w:r w:rsidR="00546539" w:rsidRPr="00F207EB">
          <w:rPr>
            <w:rStyle w:val="aa"/>
            <w:rFonts w:ascii="Times New Roman" w:hAnsi="Times New Roman"/>
            <w:sz w:val="28"/>
            <w:szCs w:val="28"/>
            <w:lang w:val="en-US" w:eastAsia="ru-RU"/>
          </w:rPr>
          <w:t>leninskoe</w:t>
        </w:r>
        <w:proofErr w:type="spellEnd"/>
        <w:r w:rsidR="00546539" w:rsidRPr="00F207EB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="00546539" w:rsidRPr="00F207EB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ru</w:t>
        </w:r>
        <w:proofErr w:type="spellEnd"/>
        <w:r w:rsidR="00546539" w:rsidRPr="00F207EB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//</w:t>
        </w:r>
      </w:hyperlink>
      <w:r>
        <w:rPr>
          <w:rFonts w:ascii="Times New Roman" w:hAnsi="Times New Roman"/>
          <w:sz w:val="28"/>
          <w:szCs w:val="28"/>
        </w:rPr>
        <w:t xml:space="preserve"> сайте </w:t>
      </w:r>
      <w:r w:rsidR="00546539">
        <w:t xml:space="preserve"> </w:t>
      </w:r>
      <w:r>
        <w:rPr>
          <w:rFonts w:ascii="Times New Roman" w:hAnsi="Times New Roman"/>
          <w:sz w:val="28"/>
          <w:szCs w:val="28"/>
        </w:rPr>
        <w:t>письменного разъяснения.</w:t>
      </w:r>
    </w:p>
    <w:p w:rsidR="00F33ED1" w:rsidRDefault="00F33ED1" w:rsidP="00F33ED1">
      <w:pPr>
        <w:pStyle w:val="ConsPlusNormal"/>
        <w:ind w:firstLine="709"/>
        <w:jc w:val="both"/>
        <w:rPr>
          <w:sz w:val="28"/>
        </w:rPr>
      </w:pPr>
    </w:p>
    <w:p w:rsidR="00F33ED1" w:rsidRDefault="00F33ED1" w:rsidP="00F33ED1">
      <w:pPr>
        <w:pStyle w:val="a8"/>
        <w:widowControl/>
        <w:spacing w:line="320" w:lineRule="exact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/>
          <w:b/>
          <w:sz w:val="28"/>
          <w:szCs w:val="28"/>
        </w:rPr>
        <w:t>Порядок организации муниципального контроля</w:t>
      </w:r>
    </w:p>
    <w:p w:rsidR="00F33ED1" w:rsidRDefault="00F33ED1" w:rsidP="00F33ED1">
      <w:pPr>
        <w:spacing w:line="32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bCs/>
          <w:iCs/>
          <w:sz w:val="28"/>
          <w:szCs w:val="28"/>
        </w:rPr>
        <w:t xml:space="preserve">В рамках осуществления </w:t>
      </w:r>
      <w:r>
        <w:rPr>
          <w:rFonts w:ascii="Times New Roman" w:hAnsi="Times New Roman"/>
          <w:sz w:val="28"/>
          <w:szCs w:val="28"/>
        </w:rPr>
        <w:t>муниципального контроля при взаимодействии с контролируемым лицом</w:t>
      </w:r>
      <w:r>
        <w:rPr>
          <w:rFonts w:ascii="Times New Roman" w:hAnsi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инспекционный визит;</w:t>
      </w:r>
    </w:p>
    <w:p w:rsidR="00F33ED1" w:rsidRDefault="00F33ED1" w:rsidP="00F33ED1">
      <w:pPr>
        <w:spacing w:line="32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рейдовый осмотр;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документарная проверка.</w:t>
      </w:r>
    </w:p>
    <w:p w:rsidR="00F33ED1" w:rsidRDefault="00F33ED1" w:rsidP="00F33ED1">
      <w:pPr>
        <w:pStyle w:val="afa"/>
        <w:spacing w:line="320" w:lineRule="exact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F33ED1" w:rsidRDefault="00F33ED1" w:rsidP="00F33ED1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F33ED1" w:rsidRDefault="00F33ED1" w:rsidP="00F33ED1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выездное обследование.</w:t>
      </w:r>
    </w:p>
    <w:p w:rsidR="00F33ED1" w:rsidRDefault="00F33ED1" w:rsidP="00F33ED1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Внеплановые контрольные (надзорные) мероприятия проводятся при наличии оснований, предусмотренных </w:t>
      </w:r>
      <w:hyperlink r:id="rId16" w:history="1">
        <w:r>
          <w:rPr>
            <w:rStyle w:val="aa"/>
            <w:rFonts w:ascii="Times New Roman" w:hAnsi="Times New Roman"/>
            <w:color w:val="000000"/>
            <w:sz w:val="28"/>
            <w:szCs w:val="28"/>
            <w:lang w:val="ru-RU" w:eastAsia="ru-RU"/>
          </w:rPr>
          <w:t>пунктами 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>
          <w:rPr>
            <w:rStyle w:val="aa"/>
            <w:rFonts w:ascii="Times New Roman" w:hAnsi="Times New Roman"/>
            <w:color w:val="000000"/>
            <w:sz w:val="28"/>
            <w:szCs w:val="28"/>
            <w:lang w:val="ru-RU" w:eastAsia="ru-RU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>
          <w:rPr>
            <w:rStyle w:val="aa"/>
            <w:rFonts w:ascii="Times New Roman" w:hAnsi="Times New Roman"/>
            <w:color w:val="000000"/>
            <w:sz w:val="28"/>
            <w:szCs w:val="28"/>
            <w:lang w:val="ru-RU" w:eastAsia="ru-RU"/>
          </w:rPr>
          <w:t>4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>
          <w:rPr>
            <w:rStyle w:val="aa"/>
            <w:rFonts w:ascii="Times New Roman" w:hAnsi="Times New Roman"/>
            <w:color w:val="000000"/>
            <w:sz w:val="28"/>
            <w:szCs w:val="28"/>
            <w:lang w:val="ru-RU" w:eastAsia="ru-RU"/>
          </w:rPr>
          <w:t>5 части 1 статьи 57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31.07.2020 № 248-ФЗ.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ED1" w:rsidRDefault="00F33ED1" w:rsidP="00F33ED1">
      <w:pPr>
        <w:pStyle w:val="a8"/>
        <w:widowControl/>
        <w:spacing w:line="320" w:lineRule="exact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</w:t>
      </w:r>
      <w:r>
        <w:rPr>
          <w:rFonts w:ascii="Times New Roman" w:hAnsi="Times New Roman"/>
          <w:b/>
          <w:sz w:val="28"/>
          <w:szCs w:val="28"/>
        </w:rPr>
        <w:t>Контрольные (надзорные) мероприятия</w:t>
      </w:r>
    </w:p>
    <w:p w:rsidR="00F33ED1" w:rsidRDefault="00F33ED1" w:rsidP="00F33ED1">
      <w:pPr>
        <w:spacing w:line="32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3ED1" w:rsidRDefault="00F33ED1" w:rsidP="00F33ED1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3ED1" w:rsidRDefault="00F33ED1" w:rsidP="00F33ED1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33ED1" w:rsidRDefault="00F33ED1" w:rsidP="00F33ED1">
      <w:pPr>
        <w:pStyle w:val="a8"/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осмотр;</w:t>
      </w:r>
    </w:p>
    <w:p w:rsidR="00F33ED1" w:rsidRDefault="00F33ED1" w:rsidP="00F33ED1">
      <w:pPr>
        <w:pStyle w:val="a8"/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опрос;</w:t>
      </w:r>
    </w:p>
    <w:p w:rsidR="00F33ED1" w:rsidRDefault="00F33ED1" w:rsidP="00F33ED1">
      <w:pPr>
        <w:pStyle w:val="a8"/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получение письменных объяснений;</w:t>
      </w:r>
    </w:p>
    <w:p w:rsidR="00F33ED1" w:rsidRDefault="00F33ED1" w:rsidP="00F33ED1">
      <w:pPr>
        <w:pStyle w:val="a8"/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инструментальное обследование;</w:t>
      </w:r>
    </w:p>
    <w:p w:rsidR="00F33ED1" w:rsidRDefault="00F33ED1" w:rsidP="00F33ED1">
      <w:pPr>
        <w:pStyle w:val="a8"/>
        <w:widowControl/>
        <w:numPr>
          <w:ilvl w:val="0"/>
          <w:numId w:val="8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истребование  документов,  которые  в  соответствии  с 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3ED1" w:rsidRDefault="00F33ED1" w:rsidP="00F33ED1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F33ED1" w:rsidRDefault="00F33ED1" w:rsidP="00F33ED1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33ED1" w:rsidRDefault="00F33ED1" w:rsidP="00F33ED1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ходе рейдового осмотра могут совершаться следующие контрольные (надзорные) действия: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осмотр;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досмотр;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опрос;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инструментальное обследование;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экспертиза.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</w:t>
      </w:r>
      <w:r>
        <w:rPr>
          <w:rFonts w:ascii="Times New Roman" w:hAnsi="Times New Roman"/>
          <w:sz w:val="28"/>
          <w:szCs w:val="28"/>
        </w:rPr>
        <w:lastRenderedPageBreak/>
        <w:t>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от 31.07.2020 № 248-ФЗ.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F33ED1" w:rsidRDefault="00F33ED1" w:rsidP="00F33ED1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33ED1" w:rsidRDefault="00F33ED1" w:rsidP="00F33ED1">
      <w:pPr>
        <w:pStyle w:val="a8"/>
        <w:widowControl/>
        <w:numPr>
          <w:ilvl w:val="0"/>
          <w:numId w:val="9"/>
        </w:num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F33ED1" w:rsidRDefault="00F33ED1" w:rsidP="00F33ED1">
      <w:pPr>
        <w:pStyle w:val="a8"/>
        <w:widowControl/>
        <w:numPr>
          <w:ilvl w:val="0"/>
          <w:numId w:val="9"/>
        </w:num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истребование документов;</w:t>
      </w:r>
    </w:p>
    <w:p w:rsidR="00F33ED1" w:rsidRDefault="00F33ED1" w:rsidP="00F33ED1">
      <w:pPr>
        <w:pStyle w:val="a8"/>
        <w:widowControl/>
        <w:numPr>
          <w:ilvl w:val="0"/>
          <w:numId w:val="9"/>
        </w:num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экспертиза.</w:t>
      </w:r>
    </w:p>
    <w:p w:rsidR="00F33ED1" w:rsidRDefault="00F33ED1" w:rsidP="00F33ED1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>
        <w:rPr>
          <w:rFonts w:ascii="Times New Roman" w:hAnsi="Times New Roman"/>
          <w:sz w:val="28"/>
          <w:szCs w:val="28"/>
        </w:rPr>
        <w:t>В указанный срок не включается период с момента направления Органом муниципального контроля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</w:t>
      </w:r>
      <w:proofErr w:type="gramEnd"/>
      <w:r>
        <w:rPr>
          <w:rFonts w:ascii="Times New Roman" w:hAnsi="Times New Roman"/>
          <w:sz w:val="28"/>
          <w:szCs w:val="28"/>
        </w:rPr>
        <w:t xml:space="preserve">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 иных общедоступных данных, в том числе, </w:t>
      </w:r>
      <w:hyperlink r:id="rId20" w:history="1">
        <w:r w:rsidR="00546539" w:rsidRPr="00F207EB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http</w:t>
        </w:r>
        <w:proofErr w:type="gramEnd"/>
        <w:r w:rsidR="00546539" w:rsidRPr="00F207EB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://adm</w:t>
        </w:r>
        <w:proofErr w:type="spellStart"/>
        <w:r w:rsidR="00546539" w:rsidRPr="00F207EB">
          <w:rPr>
            <w:rStyle w:val="aa"/>
            <w:rFonts w:ascii="Times New Roman" w:hAnsi="Times New Roman"/>
            <w:sz w:val="28"/>
            <w:szCs w:val="28"/>
            <w:lang w:val="en-US" w:eastAsia="ru-RU"/>
          </w:rPr>
          <w:t>leninskoe</w:t>
        </w:r>
        <w:proofErr w:type="spellEnd"/>
        <w:r w:rsidR="00546539" w:rsidRPr="00F207EB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="00546539" w:rsidRPr="00F207EB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ru</w:t>
        </w:r>
        <w:proofErr w:type="spellEnd"/>
        <w:r w:rsidR="00546539" w:rsidRPr="00F207EB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//</w:t>
        </w:r>
      </w:hyperlink>
      <w:hyperlink r:id="rId21" w:history="1"/>
      <w:r w:rsidR="00546539">
        <w:rPr>
          <w:rStyle w:val="aa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Выявленные в ходе наблюдения за соблюдением обязательных требований (мониторинга безопасности) инспектором сведения о причинении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принимаются следующие решения:</w:t>
      </w:r>
    </w:p>
    <w:p w:rsidR="00F33ED1" w:rsidRDefault="00F33ED1" w:rsidP="00F33ED1">
      <w:pPr>
        <w:pStyle w:val="a8"/>
        <w:widowControl/>
        <w:numPr>
          <w:ilvl w:val="0"/>
          <w:numId w:val="10"/>
        </w:numPr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проведении внепланового контрольного (надзорного) мероприятия;</w:t>
      </w:r>
    </w:p>
    <w:p w:rsidR="00F33ED1" w:rsidRDefault="00F33ED1" w:rsidP="00F33ED1">
      <w:pPr>
        <w:pStyle w:val="a8"/>
        <w:widowControl/>
        <w:numPr>
          <w:ilvl w:val="0"/>
          <w:numId w:val="10"/>
        </w:numPr>
        <w:spacing w:line="320" w:lineRule="exact"/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объявлении предостережения;</w:t>
      </w:r>
    </w:p>
    <w:p w:rsidR="00F33ED1" w:rsidRDefault="00F33ED1" w:rsidP="00F33ED1">
      <w:pPr>
        <w:pStyle w:val="a8"/>
        <w:widowControl/>
        <w:numPr>
          <w:ilvl w:val="0"/>
          <w:numId w:val="10"/>
        </w:numPr>
        <w:spacing w:line="320" w:lineRule="exact"/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выдаче предписания об устранении выявленных нарушений.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Выездное обследование, мероприятие, проводимое в целях оценки соблюдения контролируемыми лицами обязательных требований.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F33ED1" w:rsidRDefault="00F33ED1" w:rsidP="00F33ED1">
      <w:pPr>
        <w:pStyle w:val="a8"/>
        <w:widowControl/>
        <w:numPr>
          <w:ilvl w:val="0"/>
          <w:numId w:val="11"/>
        </w:num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осмотр;</w:t>
      </w:r>
    </w:p>
    <w:p w:rsidR="00F33ED1" w:rsidRDefault="00F33ED1" w:rsidP="00F33ED1">
      <w:pPr>
        <w:pStyle w:val="a8"/>
        <w:widowControl/>
        <w:numPr>
          <w:ilvl w:val="0"/>
          <w:numId w:val="11"/>
        </w:num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инструментальное обследование (с применением видеозаписи);</w:t>
      </w:r>
    </w:p>
    <w:p w:rsidR="00F33ED1" w:rsidRDefault="00F33ED1" w:rsidP="00F33ED1">
      <w:pPr>
        <w:pStyle w:val="a8"/>
        <w:widowControl/>
        <w:numPr>
          <w:ilvl w:val="0"/>
          <w:numId w:val="11"/>
        </w:num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proofErr w:type="gramStart"/>
      <w:r>
        <w:rPr>
          <w:rFonts w:ascii="Times New Roman" w:hAnsi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от 31.07.2020 № 248-ФЗ.</w:t>
      </w:r>
      <w:proofErr w:type="gramEnd"/>
    </w:p>
    <w:p w:rsidR="00F33ED1" w:rsidRDefault="00F33ED1" w:rsidP="00F33ED1">
      <w:pPr>
        <w:pStyle w:val="afa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248-ФЗ, представить в Орган муниципального контроля </w:t>
      </w:r>
      <w:r>
        <w:rPr>
          <w:rFonts w:ascii="Times New Roman" w:hAnsi="Times New Roman"/>
          <w:sz w:val="28"/>
          <w:szCs w:val="28"/>
        </w:rPr>
        <w:lastRenderedPageBreak/>
        <w:t>информацию о невозможности присутствия при проведении контрольного (надзорного) мероприятия являются:</w:t>
      </w:r>
    </w:p>
    <w:p w:rsidR="00F33ED1" w:rsidRDefault="00F33ED1" w:rsidP="00F33ED1">
      <w:pPr>
        <w:pStyle w:val="afa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нахождение на стационарном лечении в медицинском учреждении;</w:t>
      </w:r>
    </w:p>
    <w:p w:rsidR="00F33ED1" w:rsidRDefault="00F33ED1" w:rsidP="00F33ED1">
      <w:pPr>
        <w:pStyle w:val="afa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F33ED1" w:rsidRDefault="00F33ED1" w:rsidP="00F33ED1">
      <w:pPr>
        <w:pStyle w:val="afa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F33ED1" w:rsidRDefault="00F33ED1" w:rsidP="00F33ED1">
      <w:pPr>
        <w:pStyle w:val="afa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F33ED1" w:rsidRDefault="00F33ED1" w:rsidP="00F33ED1">
      <w:pPr>
        <w:pStyle w:val="afa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33ED1" w:rsidRDefault="00F33ED1" w:rsidP="00F33ED1">
      <w:pPr>
        <w:pStyle w:val="afa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 - и видеозапись, иные способы фиксации доказательств, за исключением случаев фиксации:</w:t>
      </w:r>
    </w:p>
    <w:p w:rsidR="00F33ED1" w:rsidRDefault="00F33ED1" w:rsidP="00F33ED1">
      <w:pPr>
        <w:pStyle w:val="afa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F33ED1" w:rsidRDefault="00F33ED1" w:rsidP="00F33ED1">
      <w:pPr>
        <w:pStyle w:val="afa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F33ED1" w:rsidRDefault="00F33ED1" w:rsidP="00F33ED1">
      <w:pPr>
        <w:pStyle w:val="afa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аудио –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 –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Результаты контрольного (надзорного) мероприятия оформляются в порядке, установленном Федеральным законом от 31.07.2020 № 248-ФЗ.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В случае выявления при проведении контрольного (надзорного) мероприятия нарушений обязательных требований Орган муниципального контроля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установленной форме.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</w:t>
      </w:r>
      <w:r>
        <w:rPr>
          <w:rFonts w:ascii="Times New Roman" w:hAnsi="Times New Roman"/>
          <w:iCs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39-43 </w:t>
      </w:r>
      <w:r>
        <w:rPr>
          <w:rFonts w:ascii="Times New Roman" w:hAnsi="Times New Roman"/>
          <w:sz w:val="28"/>
          <w:szCs w:val="28"/>
        </w:rPr>
        <w:t>Федерального закона от 31.07.2020 № 248-ФЗ.</w:t>
      </w:r>
    </w:p>
    <w:p w:rsidR="00F33ED1" w:rsidRDefault="00F33ED1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B16" w:rsidRDefault="003D6B16" w:rsidP="00F33ED1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F33ED1" w:rsidRDefault="00F33ED1" w:rsidP="00F33E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Заключительные положения </w:t>
      </w:r>
    </w:p>
    <w:p w:rsidR="00F33ED1" w:rsidRDefault="00F33ED1" w:rsidP="00F33E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ED1" w:rsidRDefault="00F33ED1" w:rsidP="00F33ED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положение вступает в силу с 1 января 2022 года.</w:t>
      </w:r>
    </w:p>
    <w:p w:rsidR="00F33ED1" w:rsidRDefault="00F33ED1" w:rsidP="00F33ED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До 31 декабря 2023 года подготовка Органом муниципального контроля в ходе осуществления вида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F33ED1" w:rsidRDefault="00F33ED1" w:rsidP="00F33ED1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F33ED1" w:rsidRDefault="00F33ED1" w:rsidP="00F33E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3ED1" w:rsidRDefault="00F33ED1" w:rsidP="00F33ED1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33ED1" w:rsidRDefault="00F33ED1" w:rsidP="00F33ED1">
      <w:pPr>
        <w:ind w:left="4536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к Положению о муниципальном  контроле </w:t>
      </w:r>
      <w:r w:rsidRPr="00F33ED1">
        <w:rPr>
          <w:rFonts w:ascii="Times New Roman" w:hAnsi="Times New Roman"/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46539">
        <w:rPr>
          <w:rFonts w:ascii="Times New Roman" w:hAnsi="Times New Roman"/>
          <w:sz w:val="28"/>
          <w:szCs w:val="28"/>
        </w:rPr>
        <w:t>Ленинском сельском</w:t>
      </w:r>
      <w:r>
        <w:rPr>
          <w:rFonts w:ascii="Times New Roman" w:hAnsi="Times New Roman"/>
          <w:sz w:val="28"/>
          <w:szCs w:val="28"/>
        </w:rPr>
        <w:t xml:space="preserve"> поселении</w:t>
      </w:r>
    </w:p>
    <w:p w:rsidR="00F33ED1" w:rsidRDefault="00F33ED1" w:rsidP="00F33ED1">
      <w:pPr>
        <w:pStyle w:val="ConsPlusNormal"/>
        <w:ind w:left="4395"/>
        <w:jc w:val="center"/>
        <w:rPr>
          <w:rFonts w:cs="Arial"/>
          <w:sz w:val="28"/>
          <w:szCs w:val="28"/>
        </w:rPr>
      </w:pPr>
    </w:p>
    <w:p w:rsidR="00F33ED1" w:rsidRDefault="00F33ED1" w:rsidP="00F33ED1">
      <w:pPr>
        <w:pStyle w:val="ConsPlusNormal"/>
        <w:jc w:val="center"/>
        <w:rPr>
          <w:rFonts w:cs="Arial"/>
          <w:sz w:val="28"/>
          <w:szCs w:val="28"/>
        </w:rPr>
      </w:pPr>
    </w:p>
    <w:p w:rsidR="00F33ED1" w:rsidRDefault="00F33ED1" w:rsidP="00F33ED1">
      <w:pPr>
        <w:pStyle w:val="ConsPlusNormal"/>
        <w:jc w:val="center"/>
        <w:rPr>
          <w:sz w:val="28"/>
          <w:szCs w:val="28"/>
        </w:rPr>
      </w:pPr>
    </w:p>
    <w:p w:rsidR="00546539" w:rsidRDefault="00F33ED1" w:rsidP="00F33ED1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должностных лиц, уполномоченных на осуществление муниципального контроля</w:t>
      </w:r>
      <w:r w:rsidRPr="00F33ED1">
        <w:rPr>
          <w:color w:val="000000"/>
          <w:sz w:val="28"/>
          <w:szCs w:val="28"/>
        </w:rPr>
        <w:t xml:space="preserve"> </w:t>
      </w:r>
      <w:r w:rsidRPr="00F33ED1">
        <w:rPr>
          <w:b/>
          <w:color w:val="000000"/>
          <w:sz w:val="28"/>
          <w:szCs w:val="28"/>
        </w:rPr>
        <w:t>в сфере благоустройства</w:t>
      </w:r>
      <w:r>
        <w:rPr>
          <w:b/>
          <w:bCs/>
          <w:sz w:val="28"/>
          <w:szCs w:val="28"/>
        </w:rPr>
        <w:t xml:space="preserve"> </w:t>
      </w:r>
    </w:p>
    <w:p w:rsidR="00F33ED1" w:rsidRDefault="00F33ED1" w:rsidP="00F33ED1">
      <w:pPr>
        <w:pStyle w:val="ConsPlusNormal"/>
        <w:jc w:val="center"/>
        <w:rPr>
          <w:b/>
          <w:bCs/>
          <w:color w:val="FF0000"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 xml:space="preserve">в </w:t>
      </w:r>
      <w:r w:rsidR="00546539">
        <w:rPr>
          <w:b/>
          <w:bCs/>
          <w:sz w:val="28"/>
          <w:szCs w:val="28"/>
        </w:rPr>
        <w:t xml:space="preserve">Ленинском сельском </w:t>
      </w:r>
      <w:r>
        <w:rPr>
          <w:b/>
          <w:bCs/>
          <w:sz w:val="28"/>
          <w:szCs w:val="28"/>
        </w:rPr>
        <w:t>поселении</w:t>
      </w:r>
    </w:p>
    <w:p w:rsidR="00F33ED1" w:rsidRDefault="00F33ED1" w:rsidP="00F33ED1">
      <w:pPr>
        <w:pStyle w:val="ConsPlusNormal"/>
        <w:jc w:val="center"/>
        <w:rPr>
          <w:sz w:val="28"/>
          <w:szCs w:val="28"/>
        </w:rPr>
      </w:pPr>
    </w:p>
    <w:p w:rsidR="00F33ED1" w:rsidRDefault="00F33ED1" w:rsidP="00F33ED1">
      <w:pPr>
        <w:pStyle w:val="ConsPlusNormal"/>
        <w:jc w:val="center"/>
        <w:rPr>
          <w:sz w:val="28"/>
          <w:szCs w:val="28"/>
        </w:rPr>
      </w:pPr>
    </w:p>
    <w:p w:rsidR="00F33ED1" w:rsidRDefault="00F33ED1" w:rsidP="00F33ED1">
      <w:pPr>
        <w:pStyle w:val="ConsPlusNormal"/>
        <w:jc w:val="both"/>
        <w:rPr>
          <w:sz w:val="28"/>
          <w:szCs w:val="28"/>
        </w:rPr>
      </w:pPr>
    </w:p>
    <w:p w:rsidR="00F33ED1" w:rsidRDefault="00F33ED1" w:rsidP="00F33ED1">
      <w:pPr>
        <w:pStyle w:val="ConsPlusNormal"/>
        <w:ind w:firstLine="0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</w:rPr>
        <w:t xml:space="preserve"> Глава администрации</w:t>
      </w:r>
    </w:p>
    <w:p w:rsidR="00F33ED1" w:rsidRDefault="00F33ED1" w:rsidP="00F33ED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Зам</w:t>
      </w:r>
      <w:r w:rsidR="0025205D">
        <w:rPr>
          <w:rFonts w:ascii="Times New Roman" w:hAnsi="Times New Roman"/>
          <w:sz w:val="28"/>
        </w:rPr>
        <w:t>еститель</w:t>
      </w:r>
      <w:r>
        <w:rPr>
          <w:rFonts w:ascii="Times New Roman" w:hAnsi="Times New Roman"/>
          <w:sz w:val="28"/>
        </w:rPr>
        <w:t xml:space="preserve"> главы администрации поселения.</w:t>
      </w:r>
    </w:p>
    <w:p w:rsidR="00F33ED1" w:rsidRDefault="00F33ED1" w:rsidP="00F33ED1">
      <w:pPr>
        <w:ind w:firstLine="720"/>
        <w:jc w:val="center"/>
        <w:rPr>
          <w:rFonts w:ascii="Times New Roman" w:hAnsi="Times New Roman"/>
          <w:sz w:val="28"/>
        </w:rPr>
      </w:pPr>
    </w:p>
    <w:p w:rsidR="00F33ED1" w:rsidRDefault="00F33ED1" w:rsidP="00F33ED1">
      <w:pPr>
        <w:pStyle w:val="ConsPlusNormal"/>
        <w:jc w:val="both"/>
        <w:rPr>
          <w:sz w:val="28"/>
          <w:szCs w:val="28"/>
        </w:rPr>
      </w:pPr>
    </w:p>
    <w:p w:rsidR="00F33ED1" w:rsidRDefault="00F33ED1" w:rsidP="00F33E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3ED1" w:rsidRDefault="00F33ED1" w:rsidP="00F33ED1">
      <w:pPr>
        <w:pStyle w:val="ConsPlusNormal"/>
        <w:jc w:val="both"/>
        <w:rPr>
          <w:sz w:val="28"/>
          <w:szCs w:val="28"/>
        </w:rPr>
      </w:pPr>
    </w:p>
    <w:p w:rsidR="00F33ED1" w:rsidRDefault="00F33ED1" w:rsidP="00F33ED1">
      <w:pPr>
        <w:pStyle w:val="ConsPlusNormal"/>
        <w:jc w:val="both"/>
        <w:rPr>
          <w:sz w:val="28"/>
          <w:szCs w:val="28"/>
        </w:rPr>
      </w:pPr>
    </w:p>
    <w:p w:rsidR="00F33ED1" w:rsidRDefault="00F33ED1" w:rsidP="00F33ED1">
      <w:pPr>
        <w:pStyle w:val="ConsPlusNormal"/>
        <w:jc w:val="both"/>
        <w:rPr>
          <w:sz w:val="28"/>
          <w:szCs w:val="28"/>
        </w:rPr>
      </w:pPr>
    </w:p>
    <w:p w:rsidR="00F33ED1" w:rsidRDefault="00F33ED1" w:rsidP="00F33ED1">
      <w:pPr>
        <w:pStyle w:val="ConsPlusNormal"/>
        <w:jc w:val="both"/>
        <w:rPr>
          <w:sz w:val="28"/>
          <w:szCs w:val="28"/>
        </w:rPr>
      </w:pPr>
    </w:p>
    <w:p w:rsidR="00F33ED1" w:rsidRDefault="00F33ED1" w:rsidP="00F33ED1">
      <w:pPr>
        <w:pStyle w:val="ConsPlusNormal"/>
        <w:jc w:val="both"/>
        <w:rPr>
          <w:sz w:val="28"/>
          <w:szCs w:val="28"/>
        </w:rPr>
      </w:pPr>
    </w:p>
    <w:p w:rsidR="00F33ED1" w:rsidRDefault="00F33ED1" w:rsidP="00F33ED1">
      <w:pPr>
        <w:pStyle w:val="ConsPlusNormal"/>
        <w:jc w:val="both"/>
        <w:rPr>
          <w:sz w:val="28"/>
          <w:szCs w:val="28"/>
        </w:rPr>
      </w:pPr>
    </w:p>
    <w:p w:rsidR="00F33ED1" w:rsidRDefault="00F33ED1" w:rsidP="00F33ED1">
      <w:pPr>
        <w:widowControl/>
        <w:rPr>
          <w:rFonts w:ascii="Times New Roman" w:hAnsi="Times New Roman"/>
          <w:sz w:val="28"/>
          <w:szCs w:val="28"/>
        </w:rPr>
      </w:pPr>
    </w:p>
    <w:p w:rsidR="00F33ED1" w:rsidRDefault="00F33ED1" w:rsidP="00F33ED1">
      <w:pPr>
        <w:widowControl/>
        <w:spacing w:after="200"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3ED1" w:rsidRDefault="00F33ED1" w:rsidP="00F33ED1">
      <w:pPr>
        <w:widowControl/>
        <w:spacing w:after="200" w:line="276" w:lineRule="auto"/>
        <w:rPr>
          <w:rFonts w:ascii="Times New Roman" w:hAnsi="Times New Roman"/>
          <w:i/>
          <w:sz w:val="24"/>
        </w:rPr>
      </w:pPr>
    </w:p>
    <w:p w:rsidR="00F33ED1" w:rsidRDefault="00F33ED1" w:rsidP="00F33ED1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  <w:r>
        <w:rPr>
          <w:color w:val="000000"/>
          <w:sz w:val="28"/>
        </w:rPr>
        <w:t xml:space="preserve">ПРИЛОЖЕНИЕ 2 </w:t>
      </w:r>
    </w:p>
    <w:p w:rsidR="00F33ED1" w:rsidRDefault="00F33ED1" w:rsidP="00F33ED1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F33ED1" w:rsidRDefault="00F33ED1" w:rsidP="00F33ED1">
      <w:pPr>
        <w:pStyle w:val="ConsPlusNormal"/>
        <w:spacing w:line="192" w:lineRule="auto"/>
        <w:ind w:left="4535" w:firstLine="0"/>
        <w:rPr>
          <w:color w:val="000000"/>
          <w:sz w:val="28"/>
        </w:rPr>
      </w:pPr>
      <w:r>
        <w:rPr>
          <w:color w:val="000000"/>
          <w:sz w:val="28"/>
        </w:rPr>
        <w:t xml:space="preserve">к Положению о муниципальном контроле </w:t>
      </w:r>
      <w:r>
        <w:rPr>
          <w:color w:val="000000"/>
          <w:sz w:val="28"/>
          <w:szCs w:val="28"/>
        </w:rPr>
        <w:t xml:space="preserve">в сфере благоустройства в </w:t>
      </w:r>
      <w:r w:rsidR="00546539">
        <w:rPr>
          <w:color w:val="000000"/>
          <w:sz w:val="28"/>
          <w:szCs w:val="28"/>
        </w:rPr>
        <w:t>Ленинском сельском</w:t>
      </w:r>
      <w:r>
        <w:rPr>
          <w:color w:val="000000"/>
          <w:sz w:val="28"/>
          <w:szCs w:val="28"/>
        </w:rPr>
        <w:t xml:space="preserve"> поселении</w:t>
      </w:r>
    </w:p>
    <w:p w:rsidR="00F33ED1" w:rsidRDefault="00F33ED1" w:rsidP="00F33ED1">
      <w:pPr>
        <w:pStyle w:val="ConsPlusNormal"/>
        <w:spacing w:line="192" w:lineRule="auto"/>
        <w:ind w:left="4535" w:firstLine="0"/>
        <w:rPr>
          <w:color w:val="000000"/>
          <w:sz w:val="28"/>
        </w:rPr>
      </w:pPr>
    </w:p>
    <w:p w:rsidR="00F33ED1" w:rsidRDefault="00F33ED1" w:rsidP="00F33ED1">
      <w:pPr>
        <w:pStyle w:val="ConsPlusNormal"/>
        <w:spacing w:line="240" w:lineRule="exact"/>
        <w:ind w:firstLine="0"/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</w:t>
      </w:r>
      <w:r>
        <w:rPr>
          <w:sz w:val="28"/>
        </w:rPr>
        <w:t xml:space="preserve">контроля </w:t>
      </w:r>
      <w:r>
        <w:rPr>
          <w:color w:val="000000"/>
          <w:sz w:val="28"/>
          <w:szCs w:val="28"/>
        </w:rPr>
        <w:t>в сфере благоустройства</w:t>
      </w:r>
    </w:p>
    <w:p w:rsidR="00F33ED1" w:rsidRDefault="00F33ED1" w:rsidP="00F33ED1">
      <w:pPr>
        <w:pStyle w:val="ConsPlusNormal"/>
        <w:spacing w:line="240" w:lineRule="exact"/>
        <w:ind w:firstLine="0"/>
        <w:jc w:val="center"/>
        <w:rPr>
          <w:i/>
          <w:u w:val="single"/>
        </w:rPr>
      </w:pPr>
      <w:r>
        <w:rPr>
          <w:sz w:val="28"/>
        </w:rPr>
        <w:t xml:space="preserve">в </w:t>
      </w:r>
      <w:r w:rsidR="00546539">
        <w:rPr>
          <w:color w:val="000000"/>
          <w:sz w:val="28"/>
          <w:szCs w:val="28"/>
        </w:rPr>
        <w:t xml:space="preserve">Ленинском сельском </w:t>
      </w:r>
      <w:r>
        <w:rPr>
          <w:sz w:val="28"/>
        </w:rPr>
        <w:t>поселении</w:t>
      </w:r>
    </w:p>
    <w:p w:rsidR="00F33ED1" w:rsidRDefault="00F33ED1" w:rsidP="00F33ED1">
      <w:pPr>
        <w:pStyle w:val="ConsPlusNormal"/>
        <w:ind w:firstLine="540"/>
        <w:jc w:val="both"/>
        <w:rPr>
          <w:i/>
          <w:u w:val="single"/>
        </w:rPr>
      </w:pPr>
    </w:p>
    <w:p w:rsidR="00F33ED1" w:rsidRDefault="00F33ED1" w:rsidP="00F33ED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1.Ключевые показатели и их целевые значения:</w:t>
      </w:r>
    </w:p>
    <w:p w:rsidR="00F33ED1" w:rsidRDefault="00F33ED1" w:rsidP="00F33ED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F33ED1" w:rsidRDefault="00F33ED1" w:rsidP="00F33ED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F33ED1" w:rsidRDefault="00F33ED1" w:rsidP="00F33ED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F33ED1" w:rsidRDefault="00F33ED1" w:rsidP="00F33ED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F33ED1" w:rsidRDefault="00F33ED1" w:rsidP="00F33ED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F33ED1" w:rsidRDefault="00F33ED1" w:rsidP="00F33ED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F33ED1" w:rsidRDefault="00F33ED1" w:rsidP="00F33ED1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F33ED1" w:rsidRDefault="00F33ED1" w:rsidP="00F33E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Индикативные показатели:</w:t>
      </w:r>
    </w:p>
    <w:p w:rsidR="00F33ED1" w:rsidRDefault="00F33ED1" w:rsidP="00F33E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:rsidR="00F33ED1" w:rsidRDefault="00F33ED1" w:rsidP="00F33E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F33ED1" w:rsidRDefault="00F33ED1" w:rsidP="00F33E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F33ED1" w:rsidRDefault="00F33ED1" w:rsidP="00F33E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F33ED1" w:rsidRDefault="00F33ED1" w:rsidP="00F33E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F33ED1" w:rsidRDefault="00F33ED1" w:rsidP="00F33ED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:rsidR="00F33ED1" w:rsidRDefault="00F33ED1" w:rsidP="00F33ED1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E7BBF" w:rsidRPr="00A3426C" w:rsidRDefault="000E7BBF" w:rsidP="00F33ED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E7BBF" w:rsidRPr="00A3426C" w:rsidSect="00ED0C7B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04" w:rsidRDefault="00336D04" w:rsidP="000E7BBF">
      <w:r>
        <w:separator/>
      </w:r>
    </w:p>
  </w:endnote>
  <w:endnote w:type="continuationSeparator" w:id="0">
    <w:p w:rsidR="00336D04" w:rsidRDefault="00336D04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04" w:rsidRDefault="00336D04" w:rsidP="000E7BBF">
      <w:r>
        <w:separator/>
      </w:r>
    </w:p>
  </w:footnote>
  <w:footnote w:type="continuationSeparator" w:id="0">
    <w:p w:rsidR="00336D04" w:rsidRDefault="00336D04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6566151"/>
    <w:multiLevelType w:val="hybridMultilevel"/>
    <w:tmpl w:val="9C944F22"/>
    <w:lvl w:ilvl="0" w:tplc="DF427C1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03E0C"/>
    <w:rsid w:val="000176AB"/>
    <w:rsid w:val="00030B2D"/>
    <w:rsid w:val="0004178C"/>
    <w:rsid w:val="00073005"/>
    <w:rsid w:val="000C0E35"/>
    <w:rsid w:val="000D09E5"/>
    <w:rsid w:val="000E7BBF"/>
    <w:rsid w:val="00150C35"/>
    <w:rsid w:val="00154A55"/>
    <w:rsid w:val="00156FED"/>
    <w:rsid w:val="00187BBD"/>
    <w:rsid w:val="001B47B6"/>
    <w:rsid w:val="0023148A"/>
    <w:rsid w:val="00233D5F"/>
    <w:rsid w:val="00241D52"/>
    <w:rsid w:val="0024209A"/>
    <w:rsid w:val="00242BBB"/>
    <w:rsid w:val="0025205D"/>
    <w:rsid w:val="00276C96"/>
    <w:rsid w:val="00284EC2"/>
    <w:rsid w:val="002954C2"/>
    <w:rsid w:val="002C210F"/>
    <w:rsid w:val="002C4CF1"/>
    <w:rsid w:val="002D2FB2"/>
    <w:rsid w:val="0030109C"/>
    <w:rsid w:val="003318D1"/>
    <w:rsid w:val="00335A2A"/>
    <w:rsid w:val="00336D04"/>
    <w:rsid w:val="003509A4"/>
    <w:rsid w:val="003703DA"/>
    <w:rsid w:val="00381F21"/>
    <w:rsid w:val="003A12B3"/>
    <w:rsid w:val="003A1FD1"/>
    <w:rsid w:val="003D6B16"/>
    <w:rsid w:val="003E666D"/>
    <w:rsid w:val="00411A4A"/>
    <w:rsid w:val="0041724C"/>
    <w:rsid w:val="004320CB"/>
    <w:rsid w:val="0043547B"/>
    <w:rsid w:val="00447252"/>
    <w:rsid w:val="00477305"/>
    <w:rsid w:val="004862C9"/>
    <w:rsid w:val="00490258"/>
    <w:rsid w:val="004C4854"/>
    <w:rsid w:val="004D3C99"/>
    <w:rsid w:val="00526B77"/>
    <w:rsid w:val="00546539"/>
    <w:rsid w:val="00564ECE"/>
    <w:rsid w:val="00591AB7"/>
    <w:rsid w:val="005A6752"/>
    <w:rsid w:val="005F5BF5"/>
    <w:rsid w:val="00625F54"/>
    <w:rsid w:val="00641DD0"/>
    <w:rsid w:val="0067040C"/>
    <w:rsid w:val="0067760F"/>
    <w:rsid w:val="006A17D1"/>
    <w:rsid w:val="006A4650"/>
    <w:rsid w:val="006B78E7"/>
    <w:rsid w:val="00707B35"/>
    <w:rsid w:val="00733FF8"/>
    <w:rsid w:val="007605F8"/>
    <w:rsid w:val="00775DA7"/>
    <w:rsid w:val="00776BCF"/>
    <w:rsid w:val="00787C5D"/>
    <w:rsid w:val="007A03C9"/>
    <w:rsid w:val="007A3412"/>
    <w:rsid w:val="007A7AA9"/>
    <w:rsid w:val="007B0E7C"/>
    <w:rsid w:val="007B185F"/>
    <w:rsid w:val="007D5AD9"/>
    <w:rsid w:val="0080091C"/>
    <w:rsid w:val="00834295"/>
    <w:rsid w:val="0084171D"/>
    <w:rsid w:val="00842CA5"/>
    <w:rsid w:val="008775CC"/>
    <w:rsid w:val="008E06C2"/>
    <w:rsid w:val="008E79FB"/>
    <w:rsid w:val="008F42E1"/>
    <w:rsid w:val="008F6480"/>
    <w:rsid w:val="009501D7"/>
    <w:rsid w:val="00964D49"/>
    <w:rsid w:val="0099433E"/>
    <w:rsid w:val="009951ED"/>
    <w:rsid w:val="009B54C4"/>
    <w:rsid w:val="009C17AF"/>
    <w:rsid w:val="009D6014"/>
    <w:rsid w:val="009E1810"/>
    <w:rsid w:val="009E6691"/>
    <w:rsid w:val="00A14EC0"/>
    <w:rsid w:val="00A15315"/>
    <w:rsid w:val="00A25D54"/>
    <w:rsid w:val="00A3426C"/>
    <w:rsid w:val="00A51144"/>
    <w:rsid w:val="00A62E06"/>
    <w:rsid w:val="00A64A6B"/>
    <w:rsid w:val="00A930C9"/>
    <w:rsid w:val="00AC2A79"/>
    <w:rsid w:val="00B11DFF"/>
    <w:rsid w:val="00B16F84"/>
    <w:rsid w:val="00B20D87"/>
    <w:rsid w:val="00B33824"/>
    <w:rsid w:val="00B75C5C"/>
    <w:rsid w:val="00BF0142"/>
    <w:rsid w:val="00C06AC1"/>
    <w:rsid w:val="00C247F8"/>
    <w:rsid w:val="00C4151C"/>
    <w:rsid w:val="00C70753"/>
    <w:rsid w:val="00C7328D"/>
    <w:rsid w:val="00C767BF"/>
    <w:rsid w:val="00CB648D"/>
    <w:rsid w:val="00CD2977"/>
    <w:rsid w:val="00CD3E8B"/>
    <w:rsid w:val="00CE7007"/>
    <w:rsid w:val="00CF6DB6"/>
    <w:rsid w:val="00D03202"/>
    <w:rsid w:val="00D25ADB"/>
    <w:rsid w:val="00D51060"/>
    <w:rsid w:val="00D51165"/>
    <w:rsid w:val="00D7175A"/>
    <w:rsid w:val="00D81F12"/>
    <w:rsid w:val="00DC3C44"/>
    <w:rsid w:val="00DE67CE"/>
    <w:rsid w:val="00DE739C"/>
    <w:rsid w:val="00E10F71"/>
    <w:rsid w:val="00E15D0C"/>
    <w:rsid w:val="00E1688F"/>
    <w:rsid w:val="00E47230"/>
    <w:rsid w:val="00E824D7"/>
    <w:rsid w:val="00EA01EF"/>
    <w:rsid w:val="00EA220B"/>
    <w:rsid w:val="00EA66DF"/>
    <w:rsid w:val="00EB3507"/>
    <w:rsid w:val="00EB7F3D"/>
    <w:rsid w:val="00ED0C7B"/>
    <w:rsid w:val="00EF74E8"/>
    <w:rsid w:val="00F33ED1"/>
    <w:rsid w:val="00F46E55"/>
    <w:rsid w:val="00F74A84"/>
    <w:rsid w:val="00FA6E44"/>
    <w:rsid w:val="00FD1AD0"/>
    <w:rsid w:val="00FD4965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F33E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F33E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-vahrushi.ru/" TargetMode="External"/><Relationship Id="rId18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3" Type="http://schemas.openxmlformats.org/officeDocument/2006/relationships/styles" Target="styles.xml"/><Relationship Id="rId21" Type="http://schemas.openxmlformats.org/officeDocument/2006/relationships/hyperlink" Target="http://adm-vahrush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dmleninskoe.ru//" TargetMode="External"/><Relationship Id="rId17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0" Type="http://schemas.openxmlformats.org/officeDocument/2006/relationships/hyperlink" Target="http://admleninskoe.ru/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mleninskoe.ru/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dmleninskoe.ru/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F460-CE0C-4433-A47D-D2CCD8C4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26</cp:revision>
  <cp:lastPrinted>2021-10-12T06:56:00Z</cp:lastPrinted>
  <dcterms:created xsi:type="dcterms:W3CDTF">2021-08-19T12:53:00Z</dcterms:created>
  <dcterms:modified xsi:type="dcterms:W3CDTF">2021-10-12T07:02:00Z</dcterms:modified>
</cp:coreProperties>
</file>