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414F1E">
        <w:t>11</w:t>
      </w:r>
      <w:r w:rsidRPr="0056099E">
        <w:t xml:space="preserve"> (</w:t>
      </w:r>
      <w:r w:rsidR="00414F1E">
        <w:t>20</w:t>
      </w:r>
      <w:r w:rsidRPr="0056099E">
        <w:t>)</w:t>
      </w:r>
    </w:p>
    <w:p w:rsidR="00951216" w:rsidRPr="0056099E" w:rsidRDefault="00414F1E" w:rsidP="00951216">
      <w:pPr>
        <w:jc w:val="center"/>
      </w:pPr>
      <w:r>
        <w:t>от  10</w:t>
      </w:r>
      <w:r w:rsidR="00951216">
        <w:t>.03.2023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967A1F" w:rsidRDefault="00967A1F" w:rsidP="00951216">
      <w:pPr>
        <w:tabs>
          <w:tab w:val="center" w:pos="4677"/>
        </w:tabs>
      </w:pPr>
    </w:p>
    <w:p w:rsidR="00C96891" w:rsidRDefault="00C96891" w:rsidP="00414F1E">
      <w:pPr>
        <w:jc w:val="center"/>
        <w:sectPr w:rsidR="00C96891" w:rsidSect="00172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891" w:rsidRDefault="00C96891" w:rsidP="00C96891">
      <w:pPr>
        <w:jc w:val="center"/>
      </w:pPr>
      <w:r>
        <w:lastRenderedPageBreak/>
        <w:t>Содержание</w:t>
      </w:r>
    </w:p>
    <w:p w:rsidR="00C96891" w:rsidRDefault="00C96891" w:rsidP="00C96891">
      <w:pPr>
        <w:jc w:val="center"/>
      </w:pPr>
    </w:p>
    <w:p w:rsidR="00C96891" w:rsidRDefault="00C96891" w:rsidP="00C96891">
      <w:pPr>
        <w:jc w:val="center"/>
      </w:pPr>
    </w:p>
    <w:p w:rsidR="00C96891" w:rsidRPr="00C96891" w:rsidRDefault="00C96891" w:rsidP="00C96891">
      <w:pPr>
        <w:jc w:val="both"/>
        <w:rPr>
          <w:b/>
          <w:sz w:val="28"/>
          <w:szCs w:val="28"/>
        </w:rPr>
        <w:sectPr w:rsidR="00C96891" w:rsidRPr="00C96891" w:rsidSect="00172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DEE">
        <w:t>1.</w:t>
      </w:r>
      <w:r>
        <w:t xml:space="preserve"> </w:t>
      </w:r>
      <w:r w:rsidRPr="00C96891">
        <w:t>Постановление администрации №46 от 10</w:t>
      </w:r>
      <w:r w:rsidRPr="00C96891">
        <w:t>.03.2023 «Об определении мест, предназначенных для выгула домашних животных на территории Ленинского сельского поселения Слобод</w:t>
      </w:r>
      <w:r w:rsidRPr="00C96891">
        <w:t xml:space="preserve">ского района Кировской области </w:t>
      </w:r>
      <w:r w:rsidRPr="00C96891">
        <w:t>»……………стр.</w:t>
      </w:r>
      <w:r>
        <w:t>3-5</w:t>
      </w:r>
      <w:bookmarkStart w:id="0" w:name="_GoBack"/>
      <w:bookmarkEnd w:id="0"/>
    </w:p>
    <w:p w:rsidR="00C96891" w:rsidRDefault="00C96891" w:rsidP="00C96891">
      <w:pPr>
        <w:jc w:val="center"/>
        <w:rPr>
          <w:b/>
          <w:sz w:val="28"/>
          <w:szCs w:val="28"/>
        </w:rPr>
      </w:pPr>
    </w:p>
    <w:p w:rsidR="00414F1E" w:rsidRDefault="00414F1E" w:rsidP="00414F1E">
      <w:pPr>
        <w:jc w:val="center"/>
      </w:pPr>
    </w:p>
    <w:p w:rsidR="00414F1E" w:rsidRDefault="00414F1E" w:rsidP="00414F1E">
      <w:pPr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7C0E470E" wp14:editId="4AC8E6B0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1E" w:rsidRPr="00BF1F2C" w:rsidRDefault="00414F1E" w:rsidP="00414F1E">
      <w:pPr>
        <w:jc w:val="center"/>
        <w:rPr>
          <w:rStyle w:val="18"/>
          <w:sz w:val="16"/>
          <w:szCs w:val="16"/>
        </w:rPr>
      </w:pPr>
    </w:p>
    <w:p w:rsidR="00414F1E" w:rsidRDefault="00414F1E" w:rsidP="00414F1E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414F1E" w:rsidRDefault="00414F1E" w:rsidP="00414F1E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414F1E" w:rsidRPr="002D0F93" w:rsidRDefault="00414F1E" w:rsidP="00414F1E">
      <w:pPr>
        <w:jc w:val="center"/>
        <w:rPr>
          <w:rStyle w:val="18"/>
        </w:rPr>
      </w:pPr>
    </w:p>
    <w:p w:rsidR="00414F1E" w:rsidRPr="007C08DE" w:rsidRDefault="00414F1E" w:rsidP="00414F1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7C08DE">
        <w:rPr>
          <w:b/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2"/>
        <w:gridCol w:w="6350"/>
        <w:gridCol w:w="1499"/>
      </w:tblGrid>
      <w:tr w:rsidR="00414F1E" w:rsidRPr="00BC685F" w:rsidTr="007162B3">
        <w:tc>
          <w:tcPr>
            <w:tcW w:w="1728" w:type="dxa"/>
            <w:tcBorders>
              <w:bottom w:val="single" w:sz="4" w:space="0" w:color="auto"/>
            </w:tcBorders>
          </w:tcPr>
          <w:p w:rsidR="00414F1E" w:rsidRPr="00BC685F" w:rsidRDefault="00414F1E" w:rsidP="007162B3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68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BC685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414F1E" w:rsidRPr="00BC685F" w:rsidRDefault="00414F1E" w:rsidP="007162B3">
            <w:pPr>
              <w:jc w:val="right"/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14F1E" w:rsidRPr="00BC685F" w:rsidRDefault="00414F1E" w:rsidP="007162B3">
            <w:pPr>
              <w:rPr>
                <w:sz w:val="28"/>
                <w:szCs w:val="28"/>
              </w:rPr>
            </w:pPr>
            <w:r w:rsidRPr="00BC685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46</w:t>
            </w:r>
          </w:p>
        </w:tc>
      </w:tr>
    </w:tbl>
    <w:p w:rsidR="00414F1E" w:rsidRPr="00BC685F" w:rsidRDefault="00414F1E" w:rsidP="00414F1E">
      <w:pPr>
        <w:rPr>
          <w:sz w:val="28"/>
          <w:szCs w:val="28"/>
        </w:rPr>
      </w:pPr>
      <w:r w:rsidRPr="00BC685F">
        <w:rPr>
          <w:sz w:val="28"/>
          <w:szCs w:val="28"/>
        </w:rPr>
        <w:t xml:space="preserve">                                                     д. </w:t>
      </w:r>
      <w:proofErr w:type="spellStart"/>
      <w:r w:rsidRPr="00BC685F">
        <w:rPr>
          <w:sz w:val="28"/>
          <w:szCs w:val="28"/>
        </w:rPr>
        <w:t>Рубежница</w:t>
      </w:r>
      <w:proofErr w:type="spellEnd"/>
    </w:p>
    <w:p w:rsidR="00414F1E" w:rsidRDefault="00414F1E" w:rsidP="00414F1E">
      <w:pPr>
        <w:rPr>
          <w:sz w:val="28"/>
          <w:szCs w:val="28"/>
        </w:rPr>
      </w:pPr>
    </w:p>
    <w:p w:rsidR="00414F1E" w:rsidRPr="00024A78" w:rsidRDefault="00414F1E" w:rsidP="00414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мест, предназначенных для выгула домашних животных на территории Ленинского сельского поселения Слободского района Кировской области  </w:t>
      </w:r>
    </w:p>
    <w:p w:rsidR="00414F1E" w:rsidRPr="003A4C83" w:rsidRDefault="00414F1E" w:rsidP="00414F1E">
      <w:pPr>
        <w:widowControl w:val="0"/>
        <w:autoSpaceDE w:val="0"/>
        <w:autoSpaceDN w:val="0"/>
        <w:adjustRightInd w:val="0"/>
        <w:jc w:val="both"/>
      </w:pPr>
    </w:p>
    <w:p w:rsidR="00414F1E" w:rsidRPr="006C0F4A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0F4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 8 и п. 3 ч. 5 ст. 13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16 Федерального закона от 06.10.2003 № 131-ФЗ «Об общих принципах организации местного самоуправления в Российской Федерации»,</w:t>
      </w:r>
      <w:r w:rsidRPr="006C0F4A">
        <w:rPr>
          <w:sz w:val="28"/>
          <w:szCs w:val="28"/>
        </w:rPr>
        <w:t xml:space="preserve"> </w:t>
      </w:r>
      <w:r w:rsidRPr="007B10E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Ленинского</w:t>
      </w:r>
      <w:r w:rsidRPr="007B10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B10E3">
        <w:rPr>
          <w:sz w:val="28"/>
          <w:szCs w:val="28"/>
        </w:rPr>
        <w:t xml:space="preserve"> ПОСТАНОВЛЯЕТ:</w:t>
      </w:r>
      <w:proofErr w:type="gramEnd"/>
    </w:p>
    <w:p w:rsidR="00414F1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F4A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места для выгула домашних животных на территории Ленинского сельского поселения Слободского района Кировской области согласно Приложению.</w:t>
      </w:r>
    </w:p>
    <w:p w:rsidR="00414F1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9C05FA">
        <w:rPr>
          <w:sz w:val="28"/>
          <w:szCs w:val="28"/>
          <w:shd w:val="clear" w:color="auto" w:fill="FFFFFF"/>
        </w:rPr>
        <w:t>При выгуле домашнего животного необходимо соблюдать следующие требования</w:t>
      </w:r>
      <w:r>
        <w:rPr>
          <w:sz w:val="28"/>
          <w:szCs w:val="28"/>
          <w:shd w:val="clear" w:color="auto" w:fill="FFFFFF"/>
        </w:rPr>
        <w:t>:</w:t>
      </w:r>
    </w:p>
    <w:p w:rsidR="00414F1E" w:rsidRPr="00CD41B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2.1. </w:t>
      </w:r>
      <w:r w:rsidRPr="00CD41BE">
        <w:rPr>
          <w:sz w:val="28"/>
          <w:szCs w:val="28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</w:p>
    <w:p w:rsidR="00414F1E" w:rsidRPr="00CD41B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CD41BE">
        <w:rPr>
          <w:sz w:val="28"/>
          <w:szCs w:val="28"/>
          <w:shd w:val="clear" w:color="auto" w:fill="FFFFFF"/>
        </w:rPr>
        <w:t>2.2.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414F1E" w:rsidRPr="00CD41B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CD41BE">
        <w:rPr>
          <w:sz w:val="28"/>
          <w:szCs w:val="28"/>
          <w:shd w:val="clear" w:color="auto" w:fill="FFFFFF"/>
        </w:rPr>
        <w:t>2.3. обеспечивать уборку продуктов жизнедеятельности животного в местах и на территориях общего пользования;</w:t>
      </w:r>
    </w:p>
    <w:p w:rsidR="00414F1E" w:rsidRPr="00CD41B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CD41BE">
        <w:rPr>
          <w:sz w:val="28"/>
          <w:szCs w:val="28"/>
          <w:shd w:val="clear" w:color="auto" w:fill="FFFFFF"/>
        </w:rPr>
        <w:t>2.4.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выгулу;</w:t>
      </w:r>
    </w:p>
    <w:p w:rsidR="00414F1E" w:rsidRPr="00CD41B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1BE">
        <w:rPr>
          <w:sz w:val="28"/>
          <w:szCs w:val="28"/>
          <w:shd w:val="clear" w:color="auto" w:fill="FFFFFF"/>
        </w:rPr>
        <w:t xml:space="preserve">2.5. Выгул потенциально опасной собаки без намордника и поводка независимо от места выгула запрещается, за исключением случаев, если </w:t>
      </w:r>
      <w:r w:rsidRPr="00CD41BE">
        <w:rPr>
          <w:sz w:val="28"/>
          <w:szCs w:val="28"/>
          <w:shd w:val="clear" w:color="auto" w:fill="FFFFFF"/>
        </w:rPr>
        <w:lastRenderedPageBreak/>
        <w:t>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14F1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от 02.10.2014 № 348 </w:t>
      </w:r>
      <w:r w:rsidRPr="002A3B73">
        <w:rPr>
          <w:sz w:val="28"/>
          <w:szCs w:val="28"/>
        </w:rPr>
        <w:t>«Об определении мест выгула собак на землях общего пользования  в населенных пунктах Ленинского сельского поселения».</w:t>
      </w:r>
    </w:p>
    <w:p w:rsidR="00414F1E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0F4A">
        <w:rPr>
          <w:sz w:val="28"/>
          <w:szCs w:val="28"/>
        </w:rPr>
        <w:t xml:space="preserve">. </w:t>
      </w:r>
      <w:r w:rsidRPr="00792170">
        <w:rPr>
          <w:sz w:val="28"/>
          <w:szCs w:val="28"/>
        </w:rPr>
        <w:t>Опубликовать постановление в официальном издании поселения «Информационный бюллетень» и на официальном сайте администрации Ленинского сельского поселения.</w:t>
      </w:r>
    </w:p>
    <w:p w:rsidR="00414F1E" w:rsidRPr="002603B4" w:rsidRDefault="00414F1E" w:rsidP="00414F1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после его официального оп</w:t>
      </w:r>
      <w:r w:rsidRPr="002603B4">
        <w:rPr>
          <w:sz w:val="28"/>
          <w:szCs w:val="28"/>
        </w:rPr>
        <w:t>убликования.</w:t>
      </w:r>
    </w:p>
    <w:p w:rsidR="00414F1E" w:rsidRPr="002603B4" w:rsidRDefault="00414F1E" w:rsidP="00414F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Pr="002603B4">
        <w:rPr>
          <w:sz w:val="28"/>
          <w:szCs w:val="28"/>
        </w:rPr>
        <w:t>за</w:t>
      </w:r>
      <w:proofErr w:type="gramEnd"/>
      <w:r w:rsidRPr="002603B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603B4">
        <w:rPr>
          <w:sz w:val="28"/>
          <w:szCs w:val="28"/>
        </w:rPr>
        <w:t>.</w:t>
      </w:r>
    </w:p>
    <w:p w:rsidR="00414F1E" w:rsidRDefault="00414F1E" w:rsidP="00414F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F1E" w:rsidRPr="002603B4" w:rsidRDefault="00414F1E" w:rsidP="00414F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F1E" w:rsidRDefault="00414F1E" w:rsidP="00414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 xml:space="preserve">Глава администрации </w:t>
      </w:r>
    </w:p>
    <w:p w:rsidR="00414F1E" w:rsidRPr="006C0F4A" w:rsidRDefault="00414F1E" w:rsidP="00414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3B4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r w:rsidRPr="002603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Pr="002603B4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Савиных</w:t>
      </w:r>
    </w:p>
    <w:p w:rsidR="00414F1E" w:rsidRDefault="00414F1E" w:rsidP="00414F1E">
      <w:pPr>
        <w:tabs>
          <w:tab w:val="left" w:pos="6600"/>
        </w:tabs>
        <w:jc w:val="right"/>
        <w:rPr>
          <w:sz w:val="28"/>
          <w:szCs w:val="28"/>
        </w:rPr>
      </w:pPr>
      <w:bookmarkStart w:id="1" w:name="Par29"/>
      <w:bookmarkEnd w:id="1"/>
      <w:r w:rsidRPr="006C0F4A">
        <w:rPr>
          <w:sz w:val="28"/>
          <w:szCs w:val="28"/>
        </w:rPr>
        <w:br w:type="page"/>
      </w:r>
    </w:p>
    <w:p w:rsidR="00414F1E" w:rsidRPr="006C0F4A" w:rsidRDefault="00414F1E" w:rsidP="00414F1E">
      <w:pPr>
        <w:tabs>
          <w:tab w:val="left" w:pos="6600"/>
        </w:tabs>
        <w:jc w:val="right"/>
        <w:rPr>
          <w:kern w:val="36"/>
          <w:sz w:val="28"/>
          <w:szCs w:val="28"/>
        </w:rPr>
      </w:pPr>
      <w:r w:rsidRPr="006C0F4A">
        <w:rPr>
          <w:kern w:val="36"/>
          <w:sz w:val="28"/>
          <w:szCs w:val="28"/>
        </w:rPr>
        <w:lastRenderedPageBreak/>
        <w:t>Приложе</w:t>
      </w:r>
      <w:r>
        <w:rPr>
          <w:kern w:val="36"/>
          <w:sz w:val="28"/>
          <w:szCs w:val="28"/>
        </w:rPr>
        <w:t xml:space="preserve">ние </w:t>
      </w:r>
    </w:p>
    <w:p w:rsidR="00414F1E" w:rsidRPr="006C0F4A" w:rsidRDefault="00414F1E" w:rsidP="00414F1E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C0F4A">
        <w:rPr>
          <w:sz w:val="28"/>
          <w:szCs w:val="28"/>
        </w:rPr>
        <w:t xml:space="preserve"> администрации</w:t>
      </w:r>
    </w:p>
    <w:p w:rsidR="00414F1E" w:rsidRDefault="00414F1E" w:rsidP="00414F1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Ленинского сельского поселения</w:t>
      </w:r>
      <w:r w:rsidRPr="006C0F4A">
        <w:rPr>
          <w:sz w:val="28"/>
          <w:szCs w:val="28"/>
        </w:rPr>
        <w:t xml:space="preserve"> </w:t>
      </w:r>
    </w:p>
    <w:p w:rsidR="00414F1E" w:rsidRPr="006C0F4A" w:rsidRDefault="00414F1E" w:rsidP="00414F1E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C0F4A">
        <w:rPr>
          <w:sz w:val="28"/>
          <w:szCs w:val="28"/>
        </w:rPr>
        <w:t>Слободского района</w:t>
      </w:r>
    </w:p>
    <w:p w:rsidR="00414F1E" w:rsidRPr="006C0F4A" w:rsidRDefault="00414F1E" w:rsidP="00414F1E">
      <w:pPr>
        <w:jc w:val="right"/>
        <w:rPr>
          <w:kern w:val="36"/>
          <w:sz w:val="28"/>
          <w:szCs w:val="28"/>
        </w:rPr>
      </w:pPr>
      <w:r>
        <w:rPr>
          <w:sz w:val="28"/>
          <w:szCs w:val="28"/>
        </w:rPr>
        <w:t>от 10.03.2023</w:t>
      </w:r>
      <w:r w:rsidRPr="006C0F4A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</w:p>
    <w:p w:rsidR="00414F1E" w:rsidRPr="006C0F4A" w:rsidRDefault="00414F1E" w:rsidP="00414F1E">
      <w:pPr>
        <w:tabs>
          <w:tab w:val="left" w:pos="6600"/>
        </w:tabs>
        <w:jc w:val="center"/>
        <w:rPr>
          <w:b/>
          <w:kern w:val="36"/>
          <w:sz w:val="28"/>
          <w:szCs w:val="28"/>
        </w:rPr>
      </w:pPr>
    </w:p>
    <w:p w:rsidR="00414F1E" w:rsidRDefault="00414F1E" w:rsidP="00414F1E">
      <w:pPr>
        <w:jc w:val="center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Места для выгула домашних животных на территории Ленинского сельского поселения Слободского района Кировской области</w:t>
      </w:r>
    </w:p>
    <w:p w:rsidR="00414F1E" w:rsidRDefault="00414F1E" w:rsidP="00414F1E">
      <w:pPr>
        <w:jc w:val="center"/>
        <w:rPr>
          <w:b/>
          <w:sz w:val="28"/>
          <w:szCs w:val="28"/>
        </w:rPr>
      </w:pP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3075"/>
        <w:gridCol w:w="6246"/>
      </w:tblGrid>
      <w:tr w:rsidR="00414F1E" w:rsidTr="007162B3">
        <w:trPr>
          <w:trHeight w:val="611"/>
        </w:trPr>
        <w:tc>
          <w:tcPr>
            <w:tcW w:w="763" w:type="dxa"/>
          </w:tcPr>
          <w:p w:rsidR="00414F1E" w:rsidRDefault="00414F1E" w:rsidP="007162B3">
            <w:pPr>
              <w:jc w:val="center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>№</w:t>
            </w:r>
          </w:p>
          <w:p w:rsidR="00414F1E" w:rsidRDefault="00414F1E" w:rsidP="007162B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246" w:type="dxa"/>
          </w:tcPr>
          <w:p w:rsidR="00414F1E" w:rsidRPr="00110699" w:rsidRDefault="00414F1E" w:rsidP="007162B3">
            <w:pPr>
              <w:jc w:val="both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Места для выгула домашних животных</w:t>
            </w:r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1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 xml:space="preserve">д. </w:t>
            </w:r>
            <w:proofErr w:type="spellStart"/>
            <w:r w:rsidRPr="00110699">
              <w:rPr>
                <w:sz w:val="28"/>
                <w:szCs w:val="28"/>
              </w:rPr>
              <w:t>Баташи</w:t>
            </w:r>
            <w:proofErr w:type="spellEnd"/>
          </w:p>
        </w:tc>
        <w:tc>
          <w:tcPr>
            <w:tcW w:w="6246" w:type="dxa"/>
          </w:tcPr>
          <w:p w:rsidR="00414F1E" w:rsidRPr="00110699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на участке луга в северо-восточной части населенного пункта, справа от дома № 60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согласно схемы</w:t>
            </w:r>
            <w:proofErr w:type="gramEnd"/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п. Боровица</w:t>
            </w:r>
          </w:p>
        </w:tc>
        <w:tc>
          <w:tcPr>
            <w:tcW w:w="6246" w:type="dxa"/>
          </w:tcPr>
          <w:p w:rsidR="00414F1E" w:rsidRPr="00110699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на участке луга за домом № 40 вблизи грунтовой  дороги, идущей в направлении ДНТ «</w:t>
            </w:r>
            <w:proofErr w:type="spellStart"/>
            <w:r w:rsidRPr="00110699">
              <w:rPr>
                <w:sz w:val="28"/>
                <w:szCs w:val="28"/>
              </w:rPr>
              <w:t>Баташи</w:t>
            </w:r>
            <w:proofErr w:type="spellEnd"/>
            <w:r w:rsidRPr="00110699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согласно схемы</w:t>
            </w:r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3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Большие Логуновы</w:t>
            </w:r>
          </w:p>
        </w:tc>
        <w:tc>
          <w:tcPr>
            <w:tcW w:w="6246" w:type="dxa"/>
          </w:tcPr>
          <w:p w:rsidR="00414F1E" w:rsidRPr="00300777" w:rsidRDefault="00414F1E" w:rsidP="007162B3">
            <w:pPr>
              <w:pStyle w:val="a5"/>
              <w:jc w:val="both"/>
              <w:rPr>
                <w:szCs w:val="28"/>
              </w:rPr>
            </w:pPr>
            <w:r w:rsidRPr="00300777">
              <w:rPr>
                <w:szCs w:val="28"/>
              </w:rPr>
              <w:t>на участке луга в южной  части</w:t>
            </w:r>
            <w:r>
              <w:rPr>
                <w:szCs w:val="28"/>
              </w:rPr>
              <w:t xml:space="preserve"> </w:t>
            </w:r>
            <w:r w:rsidRPr="00300777">
              <w:rPr>
                <w:szCs w:val="28"/>
              </w:rPr>
              <w:t>населенного пункта за домом № 10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согласно схемы</w:t>
            </w:r>
            <w:proofErr w:type="gramEnd"/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4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Вахруши</w:t>
            </w:r>
          </w:p>
        </w:tc>
        <w:tc>
          <w:tcPr>
            <w:tcW w:w="6246" w:type="dxa"/>
          </w:tcPr>
          <w:p w:rsidR="00414F1E" w:rsidRPr="00300777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300777">
              <w:rPr>
                <w:sz w:val="28"/>
                <w:szCs w:val="28"/>
              </w:rPr>
              <w:t>на участке луга за домом № 2 по ул.</w:t>
            </w:r>
            <w:r>
              <w:rPr>
                <w:sz w:val="28"/>
                <w:szCs w:val="28"/>
              </w:rPr>
              <w:t xml:space="preserve"> </w:t>
            </w:r>
            <w:r w:rsidRPr="00300777">
              <w:rPr>
                <w:sz w:val="28"/>
                <w:szCs w:val="28"/>
              </w:rPr>
              <w:t>Полевая, вблизи  перекрестка грунтовой дороги  между  ул.</w:t>
            </w:r>
            <w:r>
              <w:rPr>
                <w:sz w:val="28"/>
                <w:szCs w:val="28"/>
              </w:rPr>
              <w:t xml:space="preserve"> </w:t>
            </w:r>
            <w:r w:rsidRPr="00300777">
              <w:rPr>
                <w:sz w:val="28"/>
                <w:szCs w:val="28"/>
              </w:rPr>
              <w:t>Полевая  и грунтовой дороги  «д.</w:t>
            </w:r>
            <w:r>
              <w:rPr>
                <w:sz w:val="28"/>
                <w:szCs w:val="28"/>
              </w:rPr>
              <w:t xml:space="preserve"> </w:t>
            </w:r>
            <w:r w:rsidRPr="00300777">
              <w:rPr>
                <w:sz w:val="28"/>
                <w:szCs w:val="28"/>
              </w:rPr>
              <w:t>Вахруши –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0777">
              <w:rPr>
                <w:sz w:val="28"/>
                <w:szCs w:val="28"/>
              </w:rPr>
              <w:t>Подвязье</w:t>
            </w:r>
            <w:proofErr w:type="spellEnd"/>
            <w:r w:rsidRPr="003007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согласно схемы</w:t>
            </w:r>
            <w:proofErr w:type="gramEnd"/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5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Бажинцы</w:t>
            </w:r>
          </w:p>
        </w:tc>
        <w:tc>
          <w:tcPr>
            <w:tcW w:w="6246" w:type="dxa"/>
          </w:tcPr>
          <w:p w:rsidR="00414F1E" w:rsidRPr="00300777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300777">
              <w:rPr>
                <w:sz w:val="28"/>
                <w:szCs w:val="28"/>
              </w:rPr>
              <w:t xml:space="preserve">на участке луга за домом № 30 вблизи тропинки, ведущей к пруду </w:t>
            </w:r>
            <w:proofErr w:type="spellStart"/>
            <w:r w:rsidRPr="00300777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0777">
              <w:rPr>
                <w:sz w:val="28"/>
                <w:szCs w:val="28"/>
              </w:rPr>
              <w:t xml:space="preserve"> Вахруши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согласно схемы</w:t>
            </w:r>
            <w:proofErr w:type="gramEnd"/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6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Осинцы</w:t>
            </w:r>
          </w:p>
        </w:tc>
        <w:tc>
          <w:tcPr>
            <w:tcW w:w="6246" w:type="dxa"/>
          </w:tcPr>
          <w:p w:rsidR="00414F1E" w:rsidRPr="00300777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300777">
              <w:rPr>
                <w:sz w:val="28"/>
                <w:szCs w:val="28"/>
              </w:rPr>
              <w:t>на участке луга за домом № 28, в северной части населенного пункта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согласно схемы</w:t>
            </w:r>
            <w:proofErr w:type="gramEnd"/>
          </w:p>
        </w:tc>
      </w:tr>
      <w:tr w:rsidR="00414F1E" w:rsidTr="007162B3">
        <w:trPr>
          <w:trHeight w:val="365"/>
        </w:trPr>
        <w:tc>
          <w:tcPr>
            <w:tcW w:w="763" w:type="dxa"/>
          </w:tcPr>
          <w:p w:rsidR="00414F1E" w:rsidRPr="00110699" w:rsidRDefault="00414F1E" w:rsidP="007162B3">
            <w:pPr>
              <w:jc w:val="center"/>
              <w:rPr>
                <w:sz w:val="28"/>
                <w:szCs w:val="28"/>
              </w:rPr>
            </w:pPr>
            <w:r w:rsidRPr="00110699">
              <w:rPr>
                <w:sz w:val="28"/>
                <w:szCs w:val="28"/>
              </w:rPr>
              <w:t>7</w:t>
            </w:r>
          </w:p>
        </w:tc>
        <w:tc>
          <w:tcPr>
            <w:tcW w:w="3075" w:type="dxa"/>
          </w:tcPr>
          <w:p w:rsidR="00414F1E" w:rsidRPr="00110699" w:rsidRDefault="00414F1E" w:rsidP="0071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Волково</w:t>
            </w:r>
          </w:p>
        </w:tc>
        <w:tc>
          <w:tcPr>
            <w:tcW w:w="6246" w:type="dxa"/>
          </w:tcPr>
          <w:p w:rsidR="00414F1E" w:rsidRPr="00300777" w:rsidRDefault="00414F1E" w:rsidP="007162B3">
            <w:pPr>
              <w:jc w:val="both"/>
              <w:rPr>
                <w:b/>
                <w:sz w:val="28"/>
                <w:szCs w:val="28"/>
              </w:rPr>
            </w:pPr>
            <w:r w:rsidRPr="00300777">
              <w:rPr>
                <w:sz w:val="28"/>
                <w:szCs w:val="28"/>
              </w:rPr>
              <w:t xml:space="preserve">на участке луга за домом № 16, к северу от асфальтной дороги, соединяющей ул. </w:t>
            </w:r>
            <w:proofErr w:type="gramStart"/>
            <w:r w:rsidRPr="00300777">
              <w:rPr>
                <w:sz w:val="28"/>
                <w:szCs w:val="28"/>
              </w:rPr>
              <w:t>Верхняя</w:t>
            </w:r>
            <w:proofErr w:type="gramEnd"/>
            <w:r w:rsidRPr="00300777">
              <w:rPr>
                <w:sz w:val="28"/>
                <w:szCs w:val="28"/>
              </w:rPr>
              <w:t xml:space="preserve"> с ул. Заречная с. Волково</w:t>
            </w:r>
            <w:r>
              <w:rPr>
                <w:sz w:val="28"/>
                <w:szCs w:val="28"/>
              </w:rPr>
              <w:t>, согласно схемы</w:t>
            </w:r>
          </w:p>
        </w:tc>
      </w:tr>
    </w:tbl>
    <w:p w:rsidR="00414F1E" w:rsidRDefault="00414F1E" w:rsidP="00414F1E">
      <w:pPr>
        <w:rPr>
          <w:sz w:val="28"/>
          <w:szCs w:val="28"/>
        </w:rPr>
      </w:pPr>
    </w:p>
    <w:p w:rsidR="00414F1E" w:rsidRDefault="00414F1E" w:rsidP="00414F1E">
      <w:pPr>
        <w:jc w:val="both"/>
        <w:rPr>
          <w:sz w:val="28"/>
          <w:szCs w:val="28"/>
        </w:rPr>
      </w:pPr>
    </w:p>
    <w:p w:rsidR="00414F1E" w:rsidRDefault="00414F1E" w:rsidP="00414F1E">
      <w:pPr>
        <w:jc w:val="both"/>
        <w:rPr>
          <w:sz w:val="28"/>
          <w:szCs w:val="28"/>
        </w:rPr>
      </w:pPr>
    </w:p>
    <w:p w:rsidR="00414F1E" w:rsidRDefault="00414F1E" w:rsidP="00414F1E">
      <w:pPr>
        <w:jc w:val="both"/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414F1E" w:rsidRDefault="00414F1E" w:rsidP="00414F1E">
      <w:pPr>
        <w:tabs>
          <w:tab w:val="left" w:pos="1134"/>
        </w:tabs>
        <w:rPr>
          <w:sz w:val="28"/>
          <w:szCs w:val="28"/>
        </w:rPr>
      </w:pPr>
    </w:p>
    <w:p w:rsidR="00951216" w:rsidRPr="006D01FB" w:rsidRDefault="00951216" w:rsidP="00951216">
      <w:pPr>
        <w:tabs>
          <w:tab w:val="center" w:pos="4677"/>
        </w:tabs>
        <w:rPr>
          <w:b/>
          <w:sz w:val="28"/>
          <w:szCs w:val="28"/>
        </w:rPr>
      </w:pPr>
      <w:r>
        <w:t xml:space="preserve"> </w:t>
      </w:r>
    </w:p>
    <w:sectPr w:rsidR="00951216" w:rsidRPr="006D01FB" w:rsidSect="001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69" w:rsidRDefault="00554469" w:rsidP="00951216">
      <w:r>
        <w:separator/>
      </w:r>
    </w:p>
  </w:endnote>
  <w:endnote w:type="continuationSeparator" w:id="0">
    <w:p w:rsidR="00554469" w:rsidRDefault="00554469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69" w:rsidRDefault="00554469" w:rsidP="00951216">
      <w:r>
        <w:separator/>
      </w:r>
    </w:p>
  </w:footnote>
  <w:footnote w:type="continuationSeparator" w:id="0">
    <w:p w:rsidR="00554469" w:rsidRDefault="00554469" w:rsidP="0095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E52AC"/>
    <w:rsid w:val="00414F1E"/>
    <w:rsid w:val="004346F4"/>
    <w:rsid w:val="004E07D1"/>
    <w:rsid w:val="00554469"/>
    <w:rsid w:val="008728CF"/>
    <w:rsid w:val="008B4DA4"/>
    <w:rsid w:val="00951216"/>
    <w:rsid w:val="00967A1F"/>
    <w:rsid w:val="00AA4105"/>
    <w:rsid w:val="00C96891"/>
    <w:rsid w:val="00CB5405"/>
    <w:rsid w:val="00CE56A1"/>
    <w:rsid w:val="00D947E3"/>
    <w:rsid w:val="00E00883"/>
    <w:rsid w:val="00F73C19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5D06-4A63-4E15-ADE9-D490CB1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2023-03-02T05:44:00Z</dcterms:created>
  <dcterms:modified xsi:type="dcterms:W3CDTF">2024-02-12T09:24:00Z</dcterms:modified>
</cp:coreProperties>
</file>