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06" w:rsidRDefault="00AF4B06" w:rsidP="000F0D47">
      <w:pPr>
        <w:spacing w:beforeAutospacing="0" w:afterAutospacing="0" w:line="276" w:lineRule="auto"/>
      </w:pPr>
    </w:p>
    <w:p w:rsidR="000508BD" w:rsidRDefault="000508BD" w:rsidP="000F0D47">
      <w:pPr>
        <w:spacing w:beforeAutospacing="0" w:afterAutospacing="0" w:line="276" w:lineRule="auto"/>
      </w:pPr>
      <w:r>
        <w:t xml:space="preserve">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5245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8BD" w:rsidRPr="00141412" w:rsidRDefault="000508BD" w:rsidP="000F0D47">
      <w:pPr>
        <w:spacing w:beforeAutospacing="0" w:afterAutospacing="0" w:line="276" w:lineRule="auto"/>
        <w:jc w:val="center"/>
        <w:rPr>
          <w:rStyle w:val="18"/>
          <w:rFonts w:eastAsiaTheme="majorEastAsia"/>
          <w:sz w:val="24"/>
        </w:rPr>
      </w:pPr>
    </w:p>
    <w:p w:rsidR="000508BD" w:rsidRDefault="000508BD" w:rsidP="000F0D47">
      <w:pPr>
        <w:spacing w:beforeAutospacing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0508BD" w:rsidRDefault="000508BD" w:rsidP="000F0D47">
      <w:pPr>
        <w:spacing w:beforeAutospacing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0508BD" w:rsidRDefault="000508BD" w:rsidP="000F0D47">
      <w:pPr>
        <w:spacing w:beforeAutospacing="0" w:afterAutospacing="0" w:line="276" w:lineRule="auto"/>
        <w:jc w:val="center"/>
        <w:rPr>
          <w:rStyle w:val="18"/>
          <w:rFonts w:eastAsiaTheme="majorEastAsia"/>
        </w:rPr>
      </w:pPr>
    </w:p>
    <w:p w:rsidR="000508BD" w:rsidRDefault="000508BD" w:rsidP="000F0D47">
      <w:pPr>
        <w:spacing w:beforeAutospacing="0" w:afterAutospacing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583" w:type="dxa"/>
        <w:tblLook w:val="01E0" w:firstRow="1" w:lastRow="1" w:firstColumn="1" w:lastColumn="1" w:noHBand="0" w:noVBand="0"/>
      </w:tblPr>
      <w:tblGrid>
        <w:gridCol w:w="2246"/>
        <w:gridCol w:w="5659"/>
        <w:gridCol w:w="1678"/>
      </w:tblGrid>
      <w:tr w:rsidR="000508BD" w:rsidRPr="007C753D" w:rsidTr="000F0D47"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0D47" w:rsidRDefault="000F0D47" w:rsidP="000F0D47">
            <w:pPr>
              <w:tabs>
                <w:tab w:val="left" w:pos="615"/>
              </w:tabs>
              <w:spacing w:beforeAutospacing="0" w:afterAutospacing="0" w:line="276" w:lineRule="auto"/>
              <w:jc w:val="center"/>
              <w:rPr>
                <w:sz w:val="28"/>
                <w:szCs w:val="28"/>
              </w:rPr>
            </w:pPr>
          </w:p>
          <w:p w:rsidR="000508BD" w:rsidRPr="000F0D47" w:rsidRDefault="000F0D47" w:rsidP="000F0D47">
            <w:pPr>
              <w:tabs>
                <w:tab w:val="left" w:pos="615"/>
              </w:tabs>
              <w:spacing w:beforeAutospacing="0" w:afterAutospacing="0" w:line="276" w:lineRule="auto"/>
              <w:jc w:val="center"/>
              <w:rPr>
                <w:sz w:val="28"/>
                <w:szCs w:val="28"/>
              </w:rPr>
            </w:pPr>
            <w:r w:rsidRPr="000F0D47">
              <w:rPr>
                <w:sz w:val="28"/>
                <w:szCs w:val="28"/>
              </w:rPr>
              <w:t>19</w:t>
            </w:r>
            <w:r w:rsidR="000508BD" w:rsidRPr="000F0D47">
              <w:rPr>
                <w:sz w:val="28"/>
                <w:szCs w:val="28"/>
              </w:rPr>
              <w:t>.12.202</w:t>
            </w:r>
            <w:r w:rsidRPr="000F0D47">
              <w:rPr>
                <w:sz w:val="28"/>
                <w:szCs w:val="28"/>
              </w:rPr>
              <w:t>3</w:t>
            </w:r>
          </w:p>
        </w:tc>
        <w:tc>
          <w:tcPr>
            <w:tcW w:w="5659" w:type="dxa"/>
            <w:hideMark/>
          </w:tcPr>
          <w:p w:rsidR="000F0D47" w:rsidRDefault="000508BD" w:rsidP="000F0D47">
            <w:pPr>
              <w:spacing w:beforeAutospacing="0" w:afterAutospacing="0" w:line="276" w:lineRule="auto"/>
              <w:jc w:val="center"/>
              <w:rPr>
                <w:sz w:val="28"/>
                <w:szCs w:val="28"/>
              </w:rPr>
            </w:pPr>
            <w:r w:rsidRPr="000F0D47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 w:rsidR="000F0D47">
              <w:rPr>
                <w:sz w:val="28"/>
                <w:szCs w:val="28"/>
              </w:rPr>
              <w:t xml:space="preserve">         </w:t>
            </w:r>
          </w:p>
          <w:p w:rsidR="000508BD" w:rsidRPr="000F0D47" w:rsidRDefault="000F0D47" w:rsidP="000F0D47">
            <w:pPr>
              <w:spacing w:beforeAutospacing="0" w:afterAutospacing="0" w:line="276" w:lineRule="auto"/>
              <w:ind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="000508BD" w:rsidRPr="000F0D47">
              <w:rPr>
                <w:sz w:val="28"/>
                <w:szCs w:val="28"/>
              </w:rPr>
              <w:t>№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0D47" w:rsidRDefault="000F0D47" w:rsidP="000F0D47">
            <w:pPr>
              <w:spacing w:beforeAutospacing="0" w:afterAutospacing="0" w:line="276" w:lineRule="auto"/>
              <w:ind w:firstLine="0"/>
              <w:rPr>
                <w:sz w:val="28"/>
                <w:szCs w:val="28"/>
              </w:rPr>
            </w:pPr>
          </w:p>
          <w:p w:rsidR="000508BD" w:rsidRPr="000F0D47" w:rsidRDefault="000F0D47" w:rsidP="000F0D47">
            <w:pPr>
              <w:spacing w:beforeAutospacing="0" w:afterAutospacing="0" w:line="276" w:lineRule="auto"/>
              <w:ind w:firstLine="0"/>
              <w:rPr>
                <w:sz w:val="28"/>
                <w:szCs w:val="28"/>
              </w:rPr>
            </w:pPr>
            <w:r w:rsidRPr="000F0D47">
              <w:rPr>
                <w:sz w:val="28"/>
                <w:szCs w:val="28"/>
              </w:rPr>
              <w:t>253</w:t>
            </w:r>
          </w:p>
        </w:tc>
      </w:tr>
    </w:tbl>
    <w:p w:rsidR="000508BD" w:rsidRDefault="000508BD" w:rsidP="000F0D47">
      <w:pPr>
        <w:spacing w:beforeAutospacing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0508BD" w:rsidRDefault="000508BD" w:rsidP="000F0D47">
      <w:pPr>
        <w:spacing w:beforeAutospacing="0" w:afterAutospacing="0" w:line="276" w:lineRule="auto"/>
        <w:rPr>
          <w:sz w:val="28"/>
          <w:szCs w:val="28"/>
        </w:rPr>
      </w:pPr>
    </w:p>
    <w:p w:rsidR="000508BD" w:rsidRPr="004C657B" w:rsidRDefault="000508BD" w:rsidP="000F0D47">
      <w:pPr>
        <w:spacing w:beforeAutospacing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0" w:name="_GoBack"/>
      <w:r>
        <w:rPr>
          <w:b/>
          <w:sz w:val="28"/>
          <w:szCs w:val="28"/>
        </w:rPr>
        <w:t>Об определении места для запуска салютов, фейерверков и применения пиротехники на территории Ленинского сельского поселения Слободского района Кировской области</w:t>
      </w:r>
    </w:p>
    <w:bookmarkEnd w:id="0"/>
    <w:p w:rsidR="002F2E21" w:rsidRDefault="002F2E21" w:rsidP="000F0D47">
      <w:pPr>
        <w:spacing w:before="280" w:afterAutospacing="0" w:line="276" w:lineRule="auto"/>
        <w:ind w:firstLine="0"/>
        <w:contextualSpacing/>
        <w:jc w:val="center"/>
        <w:rPr>
          <w:rFonts w:cs="Times New Roman"/>
          <w:sz w:val="26"/>
          <w:szCs w:val="26"/>
          <w:lang w:eastAsia="ru-RU"/>
        </w:rPr>
      </w:pPr>
    </w:p>
    <w:p w:rsidR="000508BD" w:rsidRDefault="00AC3FF2" w:rsidP="000F0D47">
      <w:pPr>
        <w:spacing w:beforeAutospacing="0" w:afterAutospacing="0" w:line="276" w:lineRule="auto"/>
        <w:ind w:firstLine="708"/>
        <w:contextualSpacing/>
        <w:rPr>
          <w:rFonts w:cs="Times New Roman"/>
          <w:color w:val="000000"/>
          <w:sz w:val="28"/>
          <w:szCs w:val="28"/>
          <w:lang w:eastAsia="ru-RU"/>
        </w:rPr>
      </w:pPr>
      <w:proofErr w:type="gramStart"/>
      <w:r w:rsidRPr="000508BD">
        <w:rPr>
          <w:rFonts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РФ от 21.12.1994 № 69-ФЗ «О пожарной безопасности», от 06.10.2003 № 131-ФЗ «Об общих принципах организации местного самоуправления в Российской Федерации»,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0508BD">
        <w:rPr>
          <w:rFonts w:cs="Times New Roman"/>
          <w:color w:val="000000"/>
          <w:sz w:val="28"/>
          <w:szCs w:val="28"/>
          <w:lang w:eastAsia="ru-RU"/>
        </w:rPr>
        <w:t>постановления Правительства Российской Федерации от 22.12.2009 № 1052 «Об утверждении требований пожарной безопасности при распространении и использовании пиротехнических изделий», в целях недопущения травматизма и гибели людей от использ</w:t>
      </w:r>
      <w:r w:rsidR="00D61450">
        <w:rPr>
          <w:rFonts w:cs="Times New Roman"/>
          <w:color w:val="000000"/>
          <w:sz w:val="28"/>
          <w:szCs w:val="28"/>
          <w:lang w:eastAsia="ru-RU"/>
        </w:rPr>
        <w:t>ования пиротехнических изделий</w:t>
      </w:r>
      <w:r w:rsidR="000508BD">
        <w:rPr>
          <w:rFonts w:cs="Times New Roman"/>
          <w:color w:val="000000"/>
          <w:sz w:val="28"/>
          <w:szCs w:val="28"/>
          <w:lang w:eastAsia="ru-RU"/>
        </w:rPr>
        <w:t>, а</w:t>
      </w:r>
      <w:r w:rsidRPr="000508BD">
        <w:rPr>
          <w:rFonts w:cs="Times New Roman"/>
          <w:color w:val="000000"/>
          <w:sz w:val="28"/>
          <w:szCs w:val="28"/>
          <w:lang w:eastAsia="ru-RU"/>
        </w:rPr>
        <w:t xml:space="preserve">дминистрация </w:t>
      </w:r>
      <w:r w:rsidR="000508BD">
        <w:rPr>
          <w:rFonts w:cs="Times New Roman"/>
          <w:color w:val="000000"/>
          <w:sz w:val="28"/>
          <w:szCs w:val="28"/>
          <w:lang w:eastAsia="ru-RU"/>
        </w:rPr>
        <w:t>Ленинского сельского поселения ПОСТАНОВЛЯЕТ:</w:t>
      </w:r>
      <w:proofErr w:type="gramEnd"/>
    </w:p>
    <w:p w:rsidR="00D61450" w:rsidRPr="00D61450" w:rsidRDefault="00D61450" w:rsidP="000F0D47">
      <w:pPr>
        <w:pStyle w:val="af5"/>
        <w:numPr>
          <w:ilvl w:val="0"/>
          <w:numId w:val="1"/>
        </w:numPr>
        <w:spacing w:line="276" w:lineRule="auto"/>
        <w:ind w:left="0" w:firstLine="708"/>
        <w:jc w:val="both"/>
        <w:rPr>
          <w:color w:val="000000"/>
          <w:sz w:val="28"/>
          <w:szCs w:val="28"/>
          <w:lang w:eastAsia="ru-RU"/>
        </w:rPr>
      </w:pPr>
      <w:r w:rsidRPr="00D61450">
        <w:rPr>
          <w:color w:val="000000"/>
          <w:sz w:val="28"/>
          <w:szCs w:val="28"/>
          <w:lang w:eastAsia="ru-RU"/>
        </w:rPr>
        <w:t>Определить места для организации запуска пиротехнических изделий и иных мероприятий с использованием пиротехнических изделий:</w:t>
      </w:r>
    </w:p>
    <w:p w:rsidR="00D61450" w:rsidRDefault="00D61450" w:rsidP="000F0D47">
      <w:pPr>
        <w:spacing w:beforeAutospacing="0" w:afterAutospacing="0" w:line="276" w:lineRule="auto"/>
        <w:ind w:firstLine="709"/>
        <w:rPr>
          <w:rFonts w:cs="Times New Roman"/>
          <w:sz w:val="28"/>
          <w:szCs w:val="28"/>
        </w:rPr>
      </w:pPr>
      <w:r w:rsidRPr="00D61450">
        <w:rPr>
          <w:color w:val="000000"/>
          <w:sz w:val="28"/>
          <w:szCs w:val="28"/>
          <w:lang w:eastAsia="ru-RU"/>
        </w:rPr>
        <w:t xml:space="preserve">- </w:t>
      </w:r>
      <w:r>
        <w:rPr>
          <w:color w:val="000000"/>
          <w:sz w:val="28"/>
          <w:szCs w:val="28"/>
          <w:lang w:eastAsia="ru-RU"/>
        </w:rPr>
        <w:t xml:space="preserve">Кировская область, Слободской район, д. Вахруши на земельном участке с кадастровым номером </w:t>
      </w:r>
      <w:hyperlink r:id="rId8" w:tgtFrame="_blank" w:history="1">
        <w:r w:rsidRPr="00D61450">
          <w:rPr>
            <w:rStyle w:val="afb"/>
            <w:rFonts w:eastAsiaTheme="majorEastAsia" w:cs="Times New Roman"/>
            <w:color w:val="auto"/>
            <w:sz w:val="28"/>
            <w:szCs w:val="28"/>
            <w:u w:val="none"/>
            <w:shd w:val="clear" w:color="auto" w:fill="FFFFFF"/>
          </w:rPr>
          <w:t>43:30:420619:433</w:t>
        </w:r>
      </w:hyperlink>
      <w:r>
        <w:rPr>
          <w:rFonts w:cs="Times New Roman"/>
          <w:sz w:val="28"/>
          <w:szCs w:val="28"/>
        </w:rPr>
        <w:t>;</w:t>
      </w:r>
    </w:p>
    <w:p w:rsidR="000508BD" w:rsidRDefault="00D61450" w:rsidP="000F0D47">
      <w:pPr>
        <w:spacing w:beforeAutospacing="0" w:afterAutospacing="0" w:line="276" w:lineRule="auto"/>
        <w:ind w:firstLine="709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- Кировская область, Слободской район, с. Волково на земельном участке с кадастровым номером </w:t>
      </w:r>
      <w:hyperlink r:id="rId9" w:tgtFrame="_blank" w:history="1">
        <w:r w:rsidRPr="00D61450">
          <w:rPr>
            <w:rStyle w:val="afb"/>
            <w:rFonts w:eastAsiaTheme="majorEastAsia" w:cs="Times New Roman"/>
            <w:color w:val="auto"/>
            <w:sz w:val="28"/>
            <w:szCs w:val="28"/>
            <w:u w:val="none"/>
            <w:shd w:val="clear" w:color="auto" w:fill="FFFFFF"/>
          </w:rPr>
          <w:t>43:30:390610:83</w:t>
        </w:r>
      </w:hyperlink>
      <w:r>
        <w:rPr>
          <w:rFonts w:cs="Times New Roman"/>
          <w:color w:val="000000"/>
          <w:sz w:val="28"/>
          <w:szCs w:val="28"/>
          <w:lang w:eastAsia="ru-RU"/>
        </w:rPr>
        <w:t>;</w:t>
      </w:r>
    </w:p>
    <w:p w:rsidR="00D61450" w:rsidRPr="00D61450" w:rsidRDefault="00D61450" w:rsidP="000F0D47">
      <w:pPr>
        <w:spacing w:beforeAutospacing="0" w:afterAutospacing="0" w:line="276" w:lineRule="auto"/>
        <w:ind w:firstLine="709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- Кировская область, Слободской район, д. Чирки на земельном участке с кадастровым номером </w:t>
      </w:r>
      <w:hyperlink r:id="rId10" w:tgtFrame="_blank" w:history="1">
        <w:r w:rsidRPr="00D61450">
          <w:rPr>
            <w:rStyle w:val="afb"/>
            <w:rFonts w:asciiTheme="minorHAnsi" w:eastAsiaTheme="majorEastAsia" w:hAnsiTheme="minorHAnsi" w:cstheme="minorHAnsi"/>
            <w:color w:val="auto"/>
            <w:sz w:val="28"/>
            <w:szCs w:val="28"/>
            <w:u w:val="none"/>
            <w:shd w:val="clear" w:color="auto" w:fill="FFFFFF"/>
          </w:rPr>
          <w:t>43:30:420622:111</w:t>
        </w:r>
      </w:hyperlink>
      <w:r w:rsidRPr="00D61450">
        <w:rPr>
          <w:rFonts w:asciiTheme="minorHAnsi" w:hAnsiTheme="minorHAnsi" w:cstheme="minorHAnsi"/>
          <w:sz w:val="28"/>
          <w:szCs w:val="28"/>
        </w:rPr>
        <w:t>.</w:t>
      </w:r>
    </w:p>
    <w:p w:rsidR="000508BD" w:rsidRDefault="00AC3FF2" w:rsidP="000F0D47">
      <w:pPr>
        <w:spacing w:before="280" w:afterAutospacing="0" w:line="276" w:lineRule="auto"/>
        <w:ind w:firstLine="708"/>
        <w:contextualSpacing/>
        <w:rPr>
          <w:rFonts w:cs="Times New Roman"/>
          <w:color w:val="000000"/>
          <w:sz w:val="28"/>
          <w:szCs w:val="28"/>
          <w:lang w:eastAsia="ru-RU"/>
        </w:rPr>
      </w:pPr>
      <w:r w:rsidRPr="000508BD">
        <w:rPr>
          <w:rFonts w:cs="Times New Roman"/>
          <w:color w:val="000000"/>
          <w:sz w:val="28"/>
          <w:szCs w:val="28"/>
          <w:lang w:eastAsia="ru-RU"/>
        </w:rPr>
        <w:t>2. Охрана площадки и безопасность граждан при устройстве фейерверков возлагается на организацию или лицо, проводящее фейерверк. Зрители должны находиться с наветренной стороны.</w:t>
      </w:r>
    </w:p>
    <w:p w:rsidR="000508BD" w:rsidRDefault="00AC3FF2" w:rsidP="000F0D47">
      <w:pPr>
        <w:spacing w:before="280" w:afterAutospacing="0" w:line="276" w:lineRule="auto"/>
        <w:ind w:firstLine="708"/>
        <w:contextualSpacing/>
        <w:rPr>
          <w:rFonts w:cs="Times New Roman"/>
          <w:color w:val="000000"/>
          <w:sz w:val="28"/>
          <w:szCs w:val="28"/>
          <w:lang w:eastAsia="ru-RU"/>
        </w:rPr>
      </w:pPr>
      <w:r w:rsidRPr="000508BD">
        <w:rPr>
          <w:rFonts w:cs="Times New Roman"/>
          <w:color w:val="000000"/>
          <w:sz w:val="28"/>
          <w:szCs w:val="28"/>
          <w:lang w:eastAsia="ru-RU"/>
        </w:rPr>
        <w:lastRenderedPageBreak/>
        <w:t>3. Безопасное расстояние от места проведения фейерверка до зданий и зрителей определяется с учетом требований инструкции применяемых пиротехнических изделий.</w:t>
      </w:r>
    </w:p>
    <w:p w:rsidR="000508BD" w:rsidRDefault="00AC3FF2" w:rsidP="000F0D47">
      <w:pPr>
        <w:spacing w:before="280" w:afterAutospacing="0" w:line="276" w:lineRule="auto"/>
        <w:ind w:firstLine="708"/>
        <w:contextualSpacing/>
        <w:rPr>
          <w:rFonts w:cs="Times New Roman"/>
          <w:color w:val="000000"/>
          <w:sz w:val="28"/>
          <w:szCs w:val="28"/>
          <w:lang w:eastAsia="ru-RU"/>
        </w:rPr>
      </w:pPr>
      <w:r w:rsidRPr="000508BD">
        <w:rPr>
          <w:rFonts w:cs="Times New Roman"/>
          <w:color w:val="000000"/>
          <w:sz w:val="28"/>
          <w:szCs w:val="28"/>
          <w:lang w:eastAsia="ru-RU"/>
        </w:rPr>
        <w:t xml:space="preserve">4. На </w:t>
      </w:r>
      <w:r w:rsidR="00D61450">
        <w:rPr>
          <w:rFonts w:cs="Times New Roman"/>
          <w:color w:val="000000"/>
          <w:sz w:val="28"/>
          <w:szCs w:val="28"/>
          <w:lang w:eastAsia="ru-RU"/>
        </w:rPr>
        <w:t>месте, с которого</w:t>
      </w:r>
      <w:r w:rsidRPr="000508BD">
        <w:rPr>
          <w:rFonts w:cs="Times New Roman"/>
          <w:color w:val="000000"/>
          <w:sz w:val="28"/>
          <w:szCs w:val="28"/>
          <w:lang w:eastAsia="ru-RU"/>
        </w:rPr>
        <w:t xml:space="preserve"> запускаются пиротехнические изделия, запрещается курить и разводить огонь, а также оставлять пиротех</w:t>
      </w:r>
      <w:r w:rsidR="000508BD">
        <w:rPr>
          <w:rFonts w:cs="Times New Roman"/>
          <w:color w:val="000000"/>
          <w:sz w:val="28"/>
          <w:szCs w:val="28"/>
          <w:lang w:eastAsia="ru-RU"/>
        </w:rPr>
        <w:t>нические средства без присмотра</w:t>
      </w:r>
      <w:r w:rsidR="00D61450">
        <w:rPr>
          <w:rFonts w:cs="Times New Roman"/>
          <w:color w:val="000000"/>
          <w:sz w:val="28"/>
          <w:szCs w:val="28"/>
          <w:lang w:eastAsia="ru-RU"/>
        </w:rPr>
        <w:t>.</w:t>
      </w:r>
    </w:p>
    <w:p w:rsidR="00D61450" w:rsidRDefault="00D61450" w:rsidP="000F0D47">
      <w:pPr>
        <w:spacing w:before="280" w:afterAutospacing="0" w:line="276" w:lineRule="auto"/>
        <w:ind w:firstLine="708"/>
        <w:contextualSpacing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5. </w:t>
      </w:r>
      <w:r w:rsidR="000F0D47">
        <w:rPr>
          <w:rFonts w:cs="Times New Roman"/>
          <w:color w:val="000000"/>
          <w:sz w:val="28"/>
          <w:szCs w:val="28"/>
          <w:lang w:eastAsia="ru-RU"/>
        </w:rPr>
        <w:t>Отнести к местам, запрещенным для запуска пиротехнических средств:</w:t>
      </w:r>
    </w:p>
    <w:p w:rsidR="000F0D47" w:rsidRDefault="000F0D47" w:rsidP="000F0D47">
      <w:pPr>
        <w:spacing w:before="280" w:afterAutospacing="0" w:line="276" w:lineRule="auto"/>
        <w:ind w:firstLine="708"/>
        <w:contextualSpacing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- помещения, здания и сооружения любого функционального назначения;</w:t>
      </w:r>
    </w:p>
    <w:p w:rsidR="000F0D47" w:rsidRDefault="000F0D47" w:rsidP="000F0D47">
      <w:pPr>
        <w:spacing w:before="280" w:afterAutospacing="0" w:line="276" w:lineRule="auto"/>
        <w:ind w:firstLine="708"/>
        <w:contextualSpacing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- территория взрывоопасных и пожароопасных объектов и линии высоковольтной электропередачи;</w:t>
      </w:r>
    </w:p>
    <w:p w:rsidR="000F0D47" w:rsidRDefault="000F0D47" w:rsidP="000F0D47">
      <w:pPr>
        <w:spacing w:before="280" w:afterAutospacing="0" w:line="276" w:lineRule="auto"/>
        <w:ind w:firstLine="708"/>
        <w:contextualSpacing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-</w:t>
      </w:r>
      <w:r w:rsidR="00AF4B06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крыши, балконы, лоджии и выступающие части фасадов зданий (сооружений);</w:t>
      </w:r>
    </w:p>
    <w:p w:rsidR="000F0D47" w:rsidRDefault="000F0D47" w:rsidP="000F0D47">
      <w:pPr>
        <w:spacing w:before="280" w:afterAutospacing="0" w:line="276" w:lineRule="auto"/>
        <w:ind w:firstLine="708"/>
        <w:contextualSpacing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-</w:t>
      </w:r>
      <w:r w:rsidR="00AF4B06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сценические площадки, стадионы и  иные спортивные сооружения;</w:t>
      </w:r>
    </w:p>
    <w:p w:rsidR="000F0D47" w:rsidRDefault="000F0D47" w:rsidP="000F0D47">
      <w:pPr>
        <w:spacing w:before="280" w:afterAutospacing="0" w:line="276" w:lineRule="auto"/>
        <w:ind w:firstLine="708"/>
        <w:contextualSpacing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- территории, здания, строения, сооружения, не обеспечивающие безопасность граждан;</w:t>
      </w:r>
    </w:p>
    <w:p w:rsidR="000F0D47" w:rsidRDefault="000F0D47" w:rsidP="000F0D47">
      <w:pPr>
        <w:spacing w:before="280" w:afterAutospacing="0" w:line="276" w:lineRule="auto"/>
        <w:ind w:firstLine="708"/>
        <w:contextualSpacing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- территории, прилегающие к зданиям больниц, детских учреждений и жилым домам;</w:t>
      </w:r>
    </w:p>
    <w:p w:rsidR="000F0D47" w:rsidRDefault="000F0D47" w:rsidP="000F0D47">
      <w:pPr>
        <w:spacing w:before="280" w:afterAutospacing="0" w:line="276" w:lineRule="auto"/>
        <w:ind w:firstLine="708"/>
        <w:contextualSpacing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- территория объектов, имеющих нравственно-культурное значение, памятников истории и культуры, кладбищ и культурных сооружений.</w:t>
      </w:r>
    </w:p>
    <w:p w:rsidR="000508BD" w:rsidRPr="000F0D47" w:rsidRDefault="00D61450" w:rsidP="000F0D47">
      <w:pPr>
        <w:autoSpaceDE w:val="0"/>
        <w:autoSpaceDN w:val="0"/>
        <w:adjustRightInd w:val="0"/>
        <w:spacing w:beforeAutospacing="0" w:afterAutospacing="0" w:line="276" w:lineRule="auto"/>
        <w:ind w:firstLine="709"/>
      </w:pPr>
      <w:r>
        <w:rPr>
          <w:rFonts w:cs="Times New Roman"/>
          <w:color w:val="000000"/>
          <w:sz w:val="28"/>
          <w:szCs w:val="28"/>
          <w:lang w:eastAsia="ru-RU"/>
        </w:rPr>
        <w:t>6</w:t>
      </w:r>
      <w:r w:rsidR="00AC3FF2" w:rsidRPr="000508BD">
        <w:rPr>
          <w:rFonts w:cs="Times New Roman"/>
          <w:color w:val="000000"/>
          <w:sz w:val="28"/>
          <w:szCs w:val="28"/>
          <w:lang w:eastAsia="ru-RU"/>
        </w:rPr>
        <w:t xml:space="preserve">. </w:t>
      </w:r>
      <w:r w:rsidRPr="00D61450">
        <w:rPr>
          <w:sz w:val="28"/>
          <w:szCs w:val="28"/>
        </w:rPr>
        <w:t>Опубликовать настоящее постановление в официальном печатном издании «Информационный бюллетень» и разместить на официальном сайте администрации Ленинского сельского поселения.</w:t>
      </w:r>
    </w:p>
    <w:p w:rsidR="002F2E21" w:rsidRPr="000508BD" w:rsidRDefault="00D61450" w:rsidP="000F0D47">
      <w:pPr>
        <w:spacing w:beforeAutospacing="0" w:afterAutospacing="0" w:line="276" w:lineRule="auto"/>
        <w:ind w:firstLine="708"/>
        <w:contextualSpacing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7</w:t>
      </w:r>
      <w:r w:rsidR="00AC3FF2" w:rsidRPr="000508BD">
        <w:rPr>
          <w:rFonts w:cs="Times New Roman"/>
          <w:color w:val="000000"/>
          <w:sz w:val="28"/>
          <w:szCs w:val="28"/>
          <w:lang w:eastAsia="ru-RU"/>
        </w:rPr>
        <w:t>. </w:t>
      </w:r>
      <w:proofErr w:type="gramStart"/>
      <w:r w:rsidR="00AC3FF2" w:rsidRPr="000508BD">
        <w:rPr>
          <w:rFonts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AC3FF2" w:rsidRPr="000508BD">
        <w:rPr>
          <w:rFonts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F2E21" w:rsidRPr="000508BD" w:rsidRDefault="002F2E21" w:rsidP="000F0D47">
      <w:pPr>
        <w:shd w:val="clear" w:color="auto" w:fill="FFFFFF"/>
        <w:spacing w:before="280" w:after="280" w:line="276" w:lineRule="auto"/>
        <w:ind w:firstLine="0"/>
        <w:contextualSpacing/>
        <w:rPr>
          <w:rFonts w:cs="Times New Roman"/>
          <w:color w:val="000000"/>
          <w:sz w:val="28"/>
          <w:szCs w:val="28"/>
          <w:lang w:eastAsia="ru-RU"/>
        </w:rPr>
      </w:pPr>
    </w:p>
    <w:p w:rsidR="002F2E21" w:rsidRPr="000508BD" w:rsidRDefault="002F2E21" w:rsidP="000F0D47">
      <w:pPr>
        <w:shd w:val="clear" w:color="auto" w:fill="FFFFFF"/>
        <w:spacing w:before="280" w:after="280" w:line="276" w:lineRule="auto"/>
        <w:ind w:firstLine="0"/>
        <w:contextualSpacing/>
        <w:rPr>
          <w:rFonts w:cs="Times New Roman"/>
          <w:color w:val="000000"/>
          <w:sz w:val="28"/>
          <w:szCs w:val="28"/>
          <w:lang w:eastAsia="ru-RU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0F0D47" w:rsidRPr="000F0D47" w:rsidTr="00951C9D">
        <w:tc>
          <w:tcPr>
            <w:tcW w:w="4552" w:type="dxa"/>
            <w:tcBorders>
              <w:bottom w:val="nil"/>
            </w:tcBorders>
          </w:tcPr>
          <w:p w:rsidR="000F0D47" w:rsidRPr="000F0D47" w:rsidRDefault="000F0D47" w:rsidP="000F0D47">
            <w:pPr>
              <w:spacing w:before="100" w:line="276" w:lineRule="auto"/>
              <w:ind w:firstLine="0"/>
              <w:rPr>
                <w:sz w:val="28"/>
                <w:szCs w:val="28"/>
              </w:rPr>
            </w:pPr>
            <w:r w:rsidRPr="000F0D47">
              <w:rPr>
                <w:sz w:val="28"/>
                <w:szCs w:val="28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0F0D47" w:rsidRPr="000F0D47" w:rsidRDefault="000F0D47" w:rsidP="000F0D47">
            <w:pPr>
              <w:spacing w:before="100" w:line="276" w:lineRule="auto"/>
              <w:rPr>
                <w:sz w:val="28"/>
                <w:szCs w:val="28"/>
              </w:rPr>
            </w:pPr>
            <w:r w:rsidRPr="000F0D47">
              <w:rPr>
                <w:sz w:val="28"/>
                <w:szCs w:val="28"/>
              </w:rPr>
              <w:t xml:space="preserve">                                    С.В. Савиных                                                                                                   </w:t>
            </w:r>
          </w:p>
        </w:tc>
      </w:tr>
    </w:tbl>
    <w:p w:rsidR="002F2E21" w:rsidRPr="000F0D47" w:rsidRDefault="002F2E21" w:rsidP="000F0D47">
      <w:pPr>
        <w:shd w:val="clear" w:color="auto" w:fill="FFFFFF"/>
        <w:spacing w:before="280" w:after="280" w:line="276" w:lineRule="auto"/>
        <w:ind w:firstLine="0"/>
        <w:contextualSpacing/>
        <w:rPr>
          <w:rFonts w:cs="Times New Roman"/>
          <w:color w:val="000000"/>
          <w:sz w:val="28"/>
          <w:szCs w:val="28"/>
          <w:lang w:eastAsia="ru-RU"/>
        </w:rPr>
      </w:pPr>
    </w:p>
    <w:sectPr w:rsidR="002F2E21" w:rsidRPr="000F0D4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250B2"/>
    <w:multiLevelType w:val="hybridMultilevel"/>
    <w:tmpl w:val="4854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C160E"/>
    <w:multiLevelType w:val="hybridMultilevel"/>
    <w:tmpl w:val="60400722"/>
    <w:lvl w:ilvl="0" w:tplc="F43C69D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21"/>
    <w:rsid w:val="000508BD"/>
    <w:rsid w:val="000F0D47"/>
    <w:rsid w:val="002F2E21"/>
    <w:rsid w:val="008A1D1B"/>
    <w:rsid w:val="00AC3FF2"/>
    <w:rsid w:val="00AF4B06"/>
    <w:rsid w:val="00D6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EF"/>
    <w:pPr>
      <w:spacing w:beforeAutospacing="1" w:afterAutospacing="1"/>
      <w:ind w:firstLine="567"/>
      <w:jc w:val="both"/>
    </w:pPr>
    <w:rPr>
      <w:rFonts w:ascii="Times New Roman" w:eastAsia="Times New Roman" w:hAnsi="Times New Roman" w:cstheme="minorBidi"/>
    </w:rPr>
  </w:style>
  <w:style w:type="paragraph" w:styleId="1">
    <w:name w:val="heading 1"/>
    <w:basedOn w:val="a"/>
    <w:link w:val="10"/>
    <w:uiPriority w:val="9"/>
    <w:qFormat/>
    <w:rsid w:val="00027E4A"/>
    <w:pPr>
      <w:keepNext/>
      <w:spacing w:before="240" w:beforeAutospacing="0" w:after="60" w:afterAutospacing="0"/>
      <w:ind w:firstLine="0"/>
      <w:jc w:val="left"/>
      <w:outlineLvl w:val="0"/>
    </w:pPr>
    <w:rPr>
      <w:rFonts w:asciiTheme="majorHAnsi" w:eastAsiaTheme="majorEastAsia" w:hAnsiTheme="majorHAnsi" w:cs="Times New Roman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rsid w:val="00027E4A"/>
    <w:pPr>
      <w:keepNext/>
      <w:spacing w:before="240" w:beforeAutospacing="0" w:after="60" w:afterAutospacing="0"/>
      <w:ind w:firstLine="0"/>
      <w:jc w:val="lef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027E4A"/>
    <w:pPr>
      <w:keepNext/>
      <w:spacing w:before="240" w:beforeAutospacing="0" w:after="60" w:afterAutospacing="0"/>
      <w:ind w:firstLine="0"/>
      <w:jc w:val="lef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027E4A"/>
    <w:pPr>
      <w:keepNext/>
      <w:spacing w:before="240" w:beforeAutospacing="0" w:after="60" w:afterAutospacing="0"/>
      <w:ind w:firstLine="0"/>
      <w:jc w:val="left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"/>
    <w:semiHidden/>
    <w:unhideWhenUsed/>
    <w:qFormat/>
    <w:rsid w:val="00027E4A"/>
    <w:pPr>
      <w:spacing w:before="240" w:beforeAutospacing="0" w:after="60" w:afterAutospacing="0"/>
      <w:ind w:firstLine="0"/>
      <w:jc w:val="left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semiHidden/>
    <w:unhideWhenUsed/>
    <w:qFormat/>
    <w:rsid w:val="00027E4A"/>
    <w:pPr>
      <w:spacing w:before="240" w:beforeAutospacing="0" w:after="60" w:afterAutospacing="0"/>
      <w:ind w:firstLine="0"/>
      <w:jc w:val="left"/>
      <w:outlineLvl w:val="5"/>
    </w:pPr>
    <w:rPr>
      <w:rFonts w:cs="Times New Roman"/>
      <w:b/>
      <w:bCs/>
    </w:rPr>
  </w:style>
  <w:style w:type="paragraph" w:styleId="7">
    <w:name w:val="heading 7"/>
    <w:basedOn w:val="a"/>
    <w:link w:val="70"/>
    <w:uiPriority w:val="9"/>
    <w:semiHidden/>
    <w:unhideWhenUsed/>
    <w:qFormat/>
    <w:rsid w:val="00027E4A"/>
    <w:pPr>
      <w:spacing w:before="240" w:beforeAutospacing="0" w:after="60" w:afterAutospacing="0"/>
      <w:ind w:firstLine="0"/>
      <w:jc w:val="left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link w:val="80"/>
    <w:uiPriority w:val="9"/>
    <w:semiHidden/>
    <w:unhideWhenUsed/>
    <w:qFormat/>
    <w:rsid w:val="00027E4A"/>
    <w:pPr>
      <w:spacing w:before="240" w:beforeAutospacing="0" w:after="60" w:afterAutospacing="0"/>
      <w:ind w:firstLine="0"/>
      <w:jc w:val="left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link w:val="90"/>
    <w:uiPriority w:val="9"/>
    <w:semiHidden/>
    <w:unhideWhenUsed/>
    <w:qFormat/>
    <w:rsid w:val="00027E4A"/>
    <w:pPr>
      <w:spacing w:before="240" w:beforeAutospacing="0" w:after="60" w:afterAutospacing="0"/>
      <w:ind w:firstLine="0"/>
      <w:jc w:val="left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27E4A"/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20">
    <w:name w:val="Заголовок 2 Знак"/>
    <w:basedOn w:val="a0"/>
    <w:uiPriority w:val="9"/>
    <w:qFormat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027E4A"/>
    <w:rPr>
      <w:rFonts w:asciiTheme="majorHAnsi" w:eastAsiaTheme="majorEastAsia" w:hAnsiTheme="majorHAnsi"/>
    </w:rPr>
  </w:style>
  <w:style w:type="character" w:customStyle="1" w:styleId="a3">
    <w:name w:val="Название Знак"/>
    <w:basedOn w:val="a0"/>
    <w:uiPriority w:val="10"/>
    <w:qFormat/>
    <w:rsid w:val="00027E4A"/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027E4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027E4A"/>
    <w:rPr>
      <w:b/>
      <w:bCs/>
    </w:rPr>
  </w:style>
  <w:style w:type="character" w:styleId="a6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027E4A"/>
    <w:rPr>
      <w:i/>
      <w:sz w:val="24"/>
      <w:szCs w:val="24"/>
    </w:rPr>
  </w:style>
  <w:style w:type="character" w:customStyle="1" w:styleId="a7">
    <w:name w:val="Выделенная цитата Знак"/>
    <w:basedOn w:val="a0"/>
    <w:uiPriority w:val="30"/>
    <w:qFormat/>
    <w:rsid w:val="00027E4A"/>
    <w:rPr>
      <w:b/>
      <w:i/>
      <w:sz w:val="24"/>
    </w:rPr>
  </w:style>
  <w:style w:type="character" w:styleId="a8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9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a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b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c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No Spacing"/>
    <w:basedOn w:val="a"/>
    <w:uiPriority w:val="1"/>
    <w:qFormat/>
    <w:rsid w:val="00027E4A"/>
    <w:pPr>
      <w:spacing w:beforeAutospacing="0" w:afterAutospacing="0"/>
      <w:ind w:firstLine="0"/>
      <w:jc w:val="left"/>
    </w:pPr>
    <w:rPr>
      <w:rFonts w:cs="Times New Roman"/>
      <w:sz w:val="24"/>
      <w:szCs w:val="32"/>
    </w:rPr>
  </w:style>
  <w:style w:type="paragraph" w:styleId="af3">
    <w:name w:val="Title"/>
    <w:basedOn w:val="a"/>
    <w:uiPriority w:val="10"/>
    <w:qFormat/>
    <w:rsid w:val="00027E4A"/>
    <w:pPr>
      <w:spacing w:before="240" w:beforeAutospacing="0" w:after="60" w:afterAutospacing="0"/>
      <w:ind w:firstLine="0"/>
      <w:jc w:val="center"/>
      <w:outlineLvl w:val="0"/>
    </w:pPr>
    <w:rPr>
      <w:rFonts w:asciiTheme="majorHAnsi" w:eastAsiaTheme="majorEastAsia" w:hAnsiTheme="majorHAnsi" w:cs="Times New Roman"/>
      <w:b/>
      <w:bCs/>
      <w:sz w:val="32"/>
      <w:szCs w:val="32"/>
    </w:rPr>
  </w:style>
  <w:style w:type="paragraph" w:styleId="af4">
    <w:name w:val="Subtitle"/>
    <w:basedOn w:val="a"/>
    <w:uiPriority w:val="11"/>
    <w:qFormat/>
    <w:rsid w:val="00027E4A"/>
    <w:pPr>
      <w:spacing w:beforeAutospacing="0" w:after="60" w:afterAutospacing="0"/>
      <w:ind w:firstLine="0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027E4A"/>
    <w:pPr>
      <w:spacing w:beforeAutospacing="0" w:afterAutospacing="0"/>
      <w:ind w:left="720" w:firstLine="0"/>
      <w:contextualSpacing/>
      <w:jc w:val="left"/>
    </w:pPr>
    <w:rPr>
      <w:rFonts w:cs="Times New Roman"/>
      <w:sz w:val="24"/>
      <w:szCs w:val="24"/>
    </w:rPr>
  </w:style>
  <w:style w:type="paragraph" w:styleId="22">
    <w:name w:val="Quote"/>
    <w:basedOn w:val="a"/>
    <w:link w:val="21"/>
    <w:uiPriority w:val="29"/>
    <w:qFormat/>
    <w:rsid w:val="00027E4A"/>
    <w:pPr>
      <w:spacing w:beforeAutospacing="0" w:afterAutospacing="0"/>
      <w:ind w:firstLine="0"/>
      <w:jc w:val="left"/>
    </w:pPr>
    <w:rPr>
      <w:rFonts w:cs="Times New Roman"/>
      <w:i/>
      <w:sz w:val="24"/>
      <w:szCs w:val="24"/>
    </w:rPr>
  </w:style>
  <w:style w:type="paragraph" w:styleId="af6">
    <w:name w:val="Intense Quote"/>
    <w:basedOn w:val="a"/>
    <w:uiPriority w:val="30"/>
    <w:qFormat/>
    <w:rsid w:val="00027E4A"/>
    <w:pPr>
      <w:spacing w:beforeAutospacing="0" w:afterAutospacing="0"/>
      <w:ind w:left="720" w:right="720" w:firstLine="0"/>
      <w:jc w:val="left"/>
    </w:pPr>
    <w:rPr>
      <w:rFonts w:cs="Times New Roman"/>
      <w:b/>
      <w:i/>
      <w:sz w:val="24"/>
    </w:rPr>
  </w:style>
  <w:style w:type="paragraph" w:styleId="af7">
    <w:name w:val="TOC Heading"/>
    <w:basedOn w:val="1"/>
    <w:uiPriority w:val="39"/>
    <w:semiHidden/>
    <w:unhideWhenUsed/>
    <w:qFormat/>
    <w:rsid w:val="00027E4A"/>
  </w:style>
  <w:style w:type="table" w:styleId="af8">
    <w:name w:val="Table Grid"/>
    <w:basedOn w:val="a1"/>
    <w:uiPriority w:val="59"/>
    <w:rsid w:val="009708EF"/>
    <w:pPr>
      <w:jc w:val="both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18 пт"/>
    <w:rsid w:val="000508BD"/>
    <w:rPr>
      <w:sz w:val="36"/>
    </w:rPr>
  </w:style>
  <w:style w:type="paragraph" w:styleId="af9">
    <w:name w:val="Balloon Text"/>
    <w:basedOn w:val="a"/>
    <w:link w:val="afa"/>
    <w:uiPriority w:val="99"/>
    <w:semiHidden/>
    <w:unhideWhenUsed/>
    <w:rsid w:val="000508B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508BD"/>
    <w:rPr>
      <w:rFonts w:ascii="Tahoma" w:eastAsia="Times New Roman" w:hAnsi="Tahoma" w:cs="Tahoma"/>
      <w:sz w:val="16"/>
      <w:szCs w:val="16"/>
    </w:rPr>
  </w:style>
  <w:style w:type="character" w:styleId="afb">
    <w:name w:val="Hyperlink"/>
    <w:basedOn w:val="a0"/>
    <w:uiPriority w:val="99"/>
    <w:semiHidden/>
    <w:unhideWhenUsed/>
    <w:rsid w:val="00D614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EF"/>
    <w:pPr>
      <w:spacing w:beforeAutospacing="1" w:afterAutospacing="1"/>
      <w:ind w:firstLine="567"/>
      <w:jc w:val="both"/>
    </w:pPr>
    <w:rPr>
      <w:rFonts w:ascii="Times New Roman" w:eastAsia="Times New Roman" w:hAnsi="Times New Roman" w:cstheme="minorBidi"/>
    </w:rPr>
  </w:style>
  <w:style w:type="paragraph" w:styleId="1">
    <w:name w:val="heading 1"/>
    <w:basedOn w:val="a"/>
    <w:link w:val="10"/>
    <w:uiPriority w:val="9"/>
    <w:qFormat/>
    <w:rsid w:val="00027E4A"/>
    <w:pPr>
      <w:keepNext/>
      <w:spacing w:before="240" w:beforeAutospacing="0" w:after="60" w:afterAutospacing="0"/>
      <w:ind w:firstLine="0"/>
      <w:jc w:val="left"/>
      <w:outlineLvl w:val="0"/>
    </w:pPr>
    <w:rPr>
      <w:rFonts w:asciiTheme="majorHAnsi" w:eastAsiaTheme="majorEastAsia" w:hAnsiTheme="majorHAnsi" w:cs="Times New Roman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rsid w:val="00027E4A"/>
    <w:pPr>
      <w:keepNext/>
      <w:spacing w:before="240" w:beforeAutospacing="0" w:after="60" w:afterAutospacing="0"/>
      <w:ind w:firstLine="0"/>
      <w:jc w:val="lef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027E4A"/>
    <w:pPr>
      <w:keepNext/>
      <w:spacing w:before="240" w:beforeAutospacing="0" w:after="60" w:afterAutospacing="0"/>
      <w:ind w:firstLine="0"/>
      <w:jc w:val="lef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027E4A"/>
    <w:pPr>
      <w:keepNext/>
      <w:spacing w:before="240" w:beforeAutospacing="0" w:after="60" w:afterAutospacing="0"/>
      <w:ind w:firstLine="0"/>
      <w:jc w:val="left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"/>
    <w:semiHidden/>
    <w:unhideWhenUsed/>
    <w:qFormat/>
    <w:rsid w:val="00027E4A"/>
    <w:pPr>
      <w:spacing w:before="240" w:beforeAutospacing="0" w:after="60" w:afterAutospacing="0"/>
      <w:ind w:firstLine="0"/>
      <w:jc w:val="left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semiHidden/>
    <w:unhideWhenUsed/>
    <w:qFormat/>
    <w:rsid w:val="00027E4A"/>
    <w:pPr>
      <w:spacing w:before="240" w:beforeAutospacing="0" w:after="60" w:afterAutospacing="0"/>
      <w:ind w:firstLine="0"/>
      <w:jc w:val="left"/>
      <w:outlineLvl w:val="5"/>
    </w:pPr>
    <w:rPr>
      <w:rFonts w:cs="Times New Roman"/>
      <w:b/>
      <w:bCs/>
    </w:rPr>
  </w:style>
  <w:style w:type="paragraph" w:styleId="7">
    <w:name w:val="heading 7"/>
    <w:basedOn w:val="a"/>
    <w:link w:val="70"/>
    <w:uiPriority w:val="9"/>
    <w:semiHidden/>
    <w:unhideWhenUsed/>
    <w:qFormat/>
    <w:rsid w:val="00027E4A"/>
    <w:pPr>
      <w:spacing w:before="240" w:beforeAutospacing="0" w:after="60" w:afterAutospacing="0"/>
      <w:ind w:firstLine="0"/>
      <w:jc w:val="left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link w:val="80"/>
    <w:uiPriority w:val="9"/>
    <w:semiHidden/>
    <w:unhideWhenUsed/>
    <w:qFormat/>
    <w:rsid w:val="00027E4A"/>
    <w:pPr>
      <w:spacing w:before="240" w:beforeAutospacing="0" w:after="60" w:afterAutospacing="0"/>
      <w:ind w:firstLine="0"/>
      <w:jc w:val="left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link w:val="90"/>
    <w:uiPriority w:val="9"/>
    <w:semiHidden/>
    <w:unhideWhenUsed/>
    <w:qFormat/>
    <w:rsid w:val="00027E4A"/>
    <w:pPr>
      <w:spacing w:before="240" w:beforeAutospacing="0" w:after="60" w:afterAutospacing="0"/>
      <w:ind w:firstLine="0"/>
      <w:jc w:val="left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27E4A"/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20">
    <w:name w:val="Заголовок 2 Знак"/>
    <w:basedOn w:val="a0"/>
    <w:uiPriority w:val="9"/>
    <w:qFormat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027E4A"/>
    <w:rPr>
      <w:rFonts w:asciiTheme="majorHAnsi" w:eastAsiaTheme="majorEastAsia" w:hAnsiTheme="majorHAnsi"/>
    </w:rPr>
  </w:style>
  <w:style w:type="character" w:customStyle="1" w:styleId="a3">
    <w:name w:val="Название Знак"/>
    <w:basedOn w:val="a0"/>
    <w:uiPriority w:val="10"/>
    <w:qFormat/>
    <w:rsid w:val="00027E4A"/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027E4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027E4A"/>
    <w:rPr>
      <w:b/>
      <w:bCs/>
    </w:rPr>
  </w:style>
  <w:style w:type="character" w:styleId="a6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027E4A"/>
    <w:rPr>
      <w:i/>
      <w:sz w:val="24"/>
      <w:szCs w:val="24"/>
    </w:rPr>
  </w:style>
  <w:style w:type="character" w:customStyle="1" w:styleId="a7">
    <w:name w:val="Выделенная цитата Знак"/>
    <w:basedOn w:val="a0"/>
    <w:uiPriority w:val="30"/>
    <w:qFormat/>
    <w:rsid w:val="00027E4A"/>
    <w:rPr>
      <w:b/>
      <w:i/>
      <w:sz w:val="24"/>
    </w:rPr>
  </w:style>
  <w:style w:type="character" w:styleId="a8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9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a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b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c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No Spacing"/>
    <w:basedOn w:val="a"/>
    <w:uiPriority w:val="1"/>
    <w:qFormat/>
    <w:rsid w:val="00027E4A"/>
    <w:pPr>
      <w:spacing w:beforeAutospacing="0" w:afterAutospacing="0"/>
      <w:ind w:firstLine="0"/>
      <w:jc w:val="left"/>
    </w:pPr>
    <w:rPr>
      <w:rFonts w:cs="Times New Roman"/>
      <w:sz w:val="24"/>
      <w:szCs w:val="32"/>
    </w:rPr>
  </w:style>
  <w:style w:type="paragraph" w:styleId="af3">
    <w:name w:val="Title"/>
    <w:basedOn w:val="a"/>
    <w:uiPriority w:val="10"/>
    <w:qFormat/>
    <w:rsid w:val="00027E4A"/>
    <w:pPr>
      <w:spacing w:before="240" w:beforeAutospacing="0" w:after="60" w:afterAutospacing="0"/>
      <w:ind w:firstLine="0"/>
      <w:jc w:val="center"/>
      <w:outlineLvl w:val="0"/>
    </w:pPr>
    <w:rPr>
      <w:rFonts w:asciiTheme="majorHAnsi" w:eastAsiaTheme="majorEastAsia" w:hAnsiTheme="majorHAnsi" w:cs="Times New Roman"/>
      <w:b/>
      <w:bCs/>
      <w:sz w:val="32"/>
      <w:szCs w:val="32"/>
    </w:rPr>
  </w:style>
  <w:style w:type="paragraph" w:styleId="af4">
    <w:name w:val="Subtitle"/>
    <w:basedOn w:val="a"/>
    <w:uiPriority w:val="11"/>
    <w:qFormat/>
    <w:rsid w:val="00027E4A"/>
    <w:pPr>
      <w:spacing w:beforeAutospacing="0" w:after="60" w:afterAutospacing="0"/>
      <w:ind w:firstLine="0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027E4A"/>
    <w:pPr>
      <w:spacing w:beforeAutospacing="0" w:afterAutospacing="0"/>
      <w:ind w:left="720" w:firstLine="0"/>
      <w:contextualSpacing/>
      <w:jc w:val="left"/>
    </w:pPr>
    <w:rPr>
      <w:rFonts w:cs="Times New Roman"/>
      <w:sz w:val="24"/>
      <w:szCs w:val="24"/>
    </w:rPr>
  </w:style>
  <w:style w:type="paragraph" w:styleId="22">
    <w:name w:val="Quote"/>
    <w:basedOn w:val="a"/>
    <w:link w:val="21"/>
    <w:uiPriority w:val="29"/>
    <w:qFormat/>
    <w:rsid w:val="00027E4A"/>
    <w:pPr>
      <w:spacing w:beforeAutospacing="0" w:afterAutospacing="0"/>
      <w:ind w:firstLine="0"/>
      <w:jc w:val="left"/>
    </w:pPr>
    <w:rPr>
      <w:rFonts w:cs="Times New Roman"/>
      <w:i/>
      <w:sz w:val="24"/>
      <w:szCs w:val="24"/>
    </w:rPr>
  </w:style>
  <w:style w:type="paragraph" w:styleId="af6">
    <w:name w:val="Intense Quote"/>
    <w:basedOn w:val="a"/>
    <w:uiPriority w:val="30"/>
    <w:qFormat/>
    <w:rsid w:val="00027E4A"/>
    <w:pPr>
      <w:spacing w:beforeAutospacing="0" w:afterAutospacing="0"/>
      <w:ind w:left="720" w:right="720" w:firstLine="0"/>
      <w:jc w:val="left"/>
    </w:pPr>
    <w:rPr>
      <w:rFonts w:cs="Times New Roman"/>
      <w:b/>
      <w:i/>
      <w:sz w:val="24"/>
    </w:rPr>
  </w:style>
  <w:style w:type="paragraph" w:styleId="af7">
    <w:name w:val="TOC Heading"/>
    <w:basedOn w:val="1"/>
    <w:uiPriority w:val="39"/>
    <w:semiHidden/>
    <w:unhideWhenUsed/>
    <w:qFormat/>
    <w:rsid w:val="00027E4A"/>
  </w:style>
  <w:style w:type="table" w:styleId="af8">
    <w:name w:val="Table Grid"/>
    <w:basedOn w:val="a1"/>
    <w:uiPriority w:val="59"/>
    <w:rsid w:val="009708EF"/>
    <w:pPr>
      <w:jc w:val="both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18 пт"/>
    <w:rsid w:val="000508BD"/>
    <w:rPr>
      <w:sz w:val="36"/>
    </w:rPr>
  </w:style>
  <w:style w:type="paragraph" w:styleId="af9">
    <w:name w:val="Balloon Text"/>
    <w:basedOn w:val="a"/>
    <w:link w:val="afa"/>
    <w:uiPriority w:val="99"/>
    <w:semiHidden/>
    <w:unhideWhenUsed/>
    <w:rsid w:val="000508B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508BD"/>
    <w:rPr>
      <w:rFonts w:ascii="Tahoma" w:eastAsia="Times New Roman" w:hAnsi="Tahoma" w:cs="Tahoma"/>
      <w:sz w:val="16"/>
      <w:szCs w:val="16"/>
    </w:rPr>
  </w:style>
  <w:style w:type="character" w:styleId="afb">
    <w:name w:val="Hyperlink"/>
    <w:basedOn w:val="a0"/>
    <w:uiPriority w:val="99"/>
    <w:semiHidden/>
    <w:unhideWhenUsed/>
    <w:rsid w:val="00D61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43:30:420619:43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grp365.org/reestr?egrp=43:30:420622:1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grp365.org/reestr?egrp=43:30:390610: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F9A4-B055-4521-AE7A-4EB16FED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2020-12-24T10:13:00Z</cp:lastPrinted>
  <dcterms:created xsi:type="dcterms:W3CDTF">2023-12-19T06:08:00Z</dcterms:created>
  <dcterms:modified xsi:type="dcterms:W3CDTF">2023-12-19T06:25:00Z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