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85" w:rsidRDefault="00461501" w:rsidP="00461501">
      <w:pPr>
        <w:jc w:val="right"/>
        <w:rPr>
          <w:b/>
          <w:sz w:val="20"/>
          <w:szCs w:val="20"/>
        </w:rPr>
      </w:pPr>
      <w:r w:rsidRPr="00461501">
        <w:rPr>
          <w:b/>
        </w:rPr>
        <w:t xml:space="preserve"> </w:t>
      </w:r>
      <w:r w:rsidR="00C01685" w:rsidRPr="00CB7C38">
        <w:rPr>
          <w:b/>
          <w:sz w:val="20"/>
          <w:szCs w:val="20"/>
        </w:rPr>
        <w:t xml:space="preserve">Приложение </w:t>
      </w:r>
      <w:r w:rsidR="006C755E">
        <w:rPr>
          <w:b/>
          <w:sz w:val="20"/>
          <w:szCs w:val="20"/>
        </w:rPr>
        <w:t>4</w:t>
      </w:r>
    </w:p>
    <w:p w:rsidR="00122790" w:rsidRDefault="00122790" w:rsidP="0046150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 решению Ленинской сельской Думы </w:t>
      </w:r>
    </w:p>
    <w:p w:rsidR="00122790" w:rsidRPr="00CB7C38" w:rsidRDefault="00122790" w:rsidP="0046150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от </w:t>
      </w:r>
      <w:r w:rsidR="00A70755">
        <w:rPr>
          <w:b/>
          <w:sz w:val="20"/>
          <w:szCs w:val="20"/>
        </w:rPr>
        <w:t>29.01.2024</w:t>
      </w:r>
      <w:r>
        <w:rPr>
          <w:b/>
          <w:sz w:val="20"/>
          <w:szCs w:val="20"/>
        </w:rPr>
        <w:t xml:space="preserve"> № </w:t>
      </w:r>
      <w:r w:rsidR="0048646F">
        <w:rPr>
          <w:b/>
          <w:sz w:val="20"/>
          <w:szCs w:val="20"/>
        </w:rPr>
        <w:t>16/71</w:t>
      </w:r>
      <w:bookmarkStart w:id="0" w:name="_GoBack"/>
      <w:bookmarkEnd w:id="0"/>
    </w:p>
    <w:p w:rsidR="00461501" w:rsidRPr="00461501" w:rsidRDefault="00461501" w:rsidP="00461501">
      <w:pPr>
        <w:jc w:val="right"/>
        <w:rPr>
          <w:sz w:val="22"/>
          <w:szCs w:val="22"/>
        </w:rPr>
      </w:pPr>
    </w:p>
    <w:p w:rsidR="00315299" w:rsidRPr="00CF28E9" w:rsidRDefault="00315299" w:rsidP="00315299">
      <w:pPr>
        <w:jc w:val="center"/>
        <w:rPr>
          <w:b/>
          <w:sz w:val="28"/>
          <w:szCs w:val="28"/>
          <w:u w:val="single"/>
        </w:rPr>
      </w:pPr>
      <w:r w:rsidRPr="00CF28E9">
        <w:rPr>
          <w:b/>
          <w:sz w:val="28"/>
          <w:szCs w:val="28"/>
          <w:u w:val="single"/>
        </w:rPr>
        <w:t xml:space="preserve">Перечень земельных участков, включаемых </w:t>
      </w:r>
      <w:r>
        <w:rPr>
          <w:b/>
          <w:sz w:val="28"/>
          <w:szCs w:val="28"/>
          <w:u w:val="single"/>
        </w:rPr>
        <w:t xml:space="preserve"> в черту населённых пунктов</w:t>
      </w:r>
      <w:r w:rsidRPr="00CF28E9">
        <w:rPr>
          <w:b/>
          <w:sz w:val="28"/>
          <w:szCs w:val="28"/>
          <w:u w:val="single"/>
        </w:rPr>
        <w:t xml:space="preserve">  Ленинского </w:t>
      </w:r>
      <w:r>
        <w:rPr>
          <w:b/>
          <w:sz w:val="28"/>
          <w:szCs w:val="28"/>
          <w:u w:val="single"/>
        </w:rPr>
        <w:t>сельского поселения</w:t>
      </w:r>
      <w:r w:rsidRPr="00CF28E9">
        <w:rPr>
          <w:b/>
          <w:sz w:val="28"/>
          <w:szCs w:val="28"/>
          <w:u w:val="single"/>
        </w:rPr>
        <w:t xml:space="preserve"> </w:t>
      </w:r>
      <w:proofErr w:type="gramStart"/>
      <w:r w:rsidRPr="00CF28E9">
        <w:rPr>
          <w:b/>
          <w:sz w:val="28"/>
          <w:szCs w:val="28"/>
          <w:u w:val="single"/>
        </w:rPr>
        <w:t>согласно изменений</w:t>
      </w:r>
      <w:proofErr w:type="gramEnd"/>
      <w:r w:rsidRPr="00CF28E9">
        <w:rPr>
          <w:b/>
          <w:sz w:val="28"/>
          <w:szCs w:val="28"/>
          <w:u w:val="single"/>
        </w:rPr>
        <w:t xml:space="preserve"> генерального плана МО Ленинского сельское поселение от 12.2023г.</w:t>
      </w:r>
    </w:p>
    <w:p w:rsidR="00315299" w:rsidRPr="00CF28E9" w:rsidRDefault="00315299" w:rsidP="00315299">
      <w:pPr>
        <w:jc w:val="center"/>
        <w:rPr>
          <w:b/>
          <w:sz w:val="28"/>
          <w:szCs w:val="28"/>
          <w:u w:val="single"/>
        </w:rPr>
      </w:pPr>
      <w:r w:rsidRPr="00CF28E9">
        <w:rPr>
          <w:b/>
          <w:sz w:val="28"/>
          <w:szCs w:val="28"/>
          <w:u w:val="single"/>
        </w:rPr>
        <w:t xml:space="preserve">Перечень земельных участков, для которых изменяется функциональная зона </w:t>
      </w:r>
    </w:p>
    <w:tbl>
      <w:tblPr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701"/>
        <w:gridCol w:w="2126"/>
        <w:gridCol w:w="142"/>
        <w:gridCol w:w="1276"/>
        <w:gridCol w:w="2551"/>
      </w:tblGrid>
      <w:tr w:rsidR="00315299" w:rsidRPr="00CF28E9" w:rsidTr="008B77D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ind w:hanging="108"/>
              <w:jc w:val="center"/>
            </w:pPr>
            <w:r w:rsidRPr="006537CD">
              <w:rPr>
                <w:sz w:val="22"/>
                <w:szCs w:val="22"/>
              </w:rPr>
              <w:t>н/</w:t>
            </w:r>
            <w:proofErr w:type="gramStart"/>
            <w:r w:rsidRPr="006537C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jc w:val="center"/>
            </w:pPr>
            <w:r w:rsidRPr="006537CD">
              <w:rPr>
                <w:sz w:val="22"/>
                <w:szCs w:val="22"/>
              </w:rPr>
              <w:t xml:space="preserve">Кадастровый номер земельного участка, включаемого в границы населенного пункта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jc w:val="center"/>
            </w:pPr>
            <w:r w:rsidRPr="006537CD">
              <w:rPr>
                <w:sz w:val="22"/>
                <w:szCs w:val="22"/>
              </w:rPr>
              <w:t xml:space="preserve">Площадь земельного участка включаемого в границы населенного пункта, </w:t>
            </w:r>
            <w:proofErr w:type="gramStart"/>
            <w:r w:rsidRPr="006537CD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jc w:val="center"/>
            </w:pPr>
            <w:r w:rsidRPr="006537CD">
              <w:rPr>
                <w:sz w:val="22"/>
                <w:szCs w:val="22"/>
              </w:rPr>
              <w:t>Категория земель и вид разрешенного использования до его включения в границы населённого пункта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jc w:val="center"/>
            </w:pPr>
            <w:r w:rsidRPr="006537CD">
              <w:rPr>
                <w:sz w:val="22"/>
                <w:szCs w:val="22"/>
              </w:rPr>
              <w:t>Наименование населенного пункта, в границы которого включается земельный участок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315299" w:rsidRPr="006537CD" w:rsidRDefault="00315299" w:rsidP="008B77D7">
            <w:pPr>
              <w:jc w:val="center"/>
              <w:rPr>
                <w:color w:val="00000A"/>
                <w:lang w:eastAsia="en-US"/>
              </w:rPr>
            </w:pPr>
            <w:r w:rsidRPr="006537CD">
              <w:rPr>
                <w:sz w:val="22"/>
                <w:szCs w:val="22"/>
              </w:rPr>
              <w:t>Категория земель и вид разрешенного использования земельного участка после утверждения генерального плана</w:t>
            </w:r>
          </w:p>
        </w:tc>
      </w:tr>
      <w:tr w:rsidR="00315299" w:rsidRPr="00CF28E9" w:rsidTr="008B77D7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5299" w:rsidRPr="006537CD" w:rsidRDefault="00315299" w:rsidP="008B77D7">
            <w:pPr>
              <w:spacing w:line="360" w:lineRule="auto"/>
              <w:jc w:val="center"/>
              <w:rPr>
                <w:b/>
                <w:i/>
              </w:rPr>
            </w:pPr>
            <w:r w:rsidRPr="006537CD">
              <w:rPr>
                <w:b/>
                <w:i/>
                <w:sz w:val="22"/>
                <w:szCs w:val="22"/>
              </w:rPr>
              <w:t>Включаемые в черту населенных пунктов территории и земель</w:t>
            </w:r>
          </w:p>
        </w:tc>
      </w:tr>
      <w:tr w:rsidR="005908A2" w:rsidRPr="00CF28E9" w:rsidTr="006A1FF7">
        <w:trPr>
          <w:trHeight w:val="35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r w:rsidRPr="00425A2C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F3654D">
            <w:r w:rsidRPr="00425A2C">
              <w:rPr>
                <w:sz w:val="22"/>
                <w:szCs w:val="22"/>
              </w:rPr>
              <w:t>43:30:420304:79 (1.2023)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13,6412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jc w:val="center"/>
            </w:pP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Большие Сколотни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индивидуального жилищного строительства после разработки проекта планировки, совмещенного с проектом межевания</w:t>
            </w:r>
          </w:p>
        </w:tc>
      </w:tr>
      <w:tr w:rsidR="005908A2" w:rsidRPr="00CF28E9" w:rsidTr="005908A2">
        <w:trPr>
          <w:trHeight w:val="1986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r w:rsidRPr="00425A2C">
              <w:rPr>
                <w:sz w:val="22"/>
                <w:szCs w:val="22"/>
              </w:rPr>
              <w:t>Земли неразграниченной госсобственности 43:30:420304 (1.2023)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4,4825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jc w:val="center"/>
            </w:pP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Большие Сколотни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рекреационного назначения, места для общественного отдыха на природе.</w:t>
            </w:r>
          </w:p>
        </w:tc>
      </w:tr>
      <w:tr w:rsidR="005908A2" w:rsidRPr="00CF28E9" w:rsidTr="005908A2">
        <w:trPr>
          <w:trHeight w:val="19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A2" w:rsidRPr="00425A2C" w:rsidRDefault="005908A2" w:rsidP="008B77D7">
            <w: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r w:rsidRPr="00425A2C">
              <w:rPr>
                <w:sz w:val="22"/>
                <w:szCs w:val="22"/>
              </w:rPr>
              <w:t xml:space="preserve">43:30:420619:271 </w:t>
            </w:r>
            <w:r w:rsidRPr="00425A2C">
              <w:rPr>
                <w:b/>
                <w:sz w:val="22"/>
                <w:szCs w:val="22"/>
              </w:rPr>
              <w:t>(2.2023)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0,1995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jc w:val="center"/>
            </w:pP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Баташи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A2" w:rsidRPr="00425A2C" w:rsidRDefault="005908A2" w:rsidP="00F3654D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индивидуального жилищного строительства</w:t>
            </w:r>
          </w:p>
        </w:tc>
      </w:tr>
      <w:tr w:rsidR="005908A2" w:rsidRPr="00CF28E9" w:rsidTr="008B77D7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  <w:rPr>
                <w:color w:val="00000A"/>
                <w:lang w:eastAsia="en-US"/>
              </w:rPr>
            </w:pPr>
            <w:r w:rsidRPr="00425A2C">
              <w:rPr>
                <w:b/>
                <w:i/>
                <w:sz w:val="22"/>
                <w:szCs w:val="22"/>
              </w:rPr>
              <w:t>Изменение функциональной зоны</w:t>
            </w:r>
          </w:p>
        </w:tc>
      </w:tr>
      <w:tr w:rsidR="005908A2" w:rsidRPr="00CF28E9" w:rsidTr="008B77D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н/</w:t>
            </w:r>
            <w:proofErr w:type="gramStart"/>
            <w:r w:rsidRPr="00425A2C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 xml:space="preserve">Площадь земельного участка, </w:t>
            </w:r>
            <w:proofErr w:type="gramStart"/>
            <w:r w:rsidRPr="00425A2C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Категория земель и вид разрешенного использования до изменения  функциональной зоны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Наименование устанавливаемой функциональной зоны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Категория земель и вид разрешенного использования земельного участка после утверждения генерального плана</w:t>
            </w:r>
          </w:p>
        </w:tc>
      </w:tr>
      <w:tr w:rsidR="005908A2" w:rsidRPr="00CF28E9" w:rsidTr="008B77D7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r w:rsidRPr="00425A2C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r w:rsidRPr="00425A2C">
              <w:rPr>
                <w:sz w:val="22"/>
                <w:szCs w:val="22"/>
              </w:rPr>
              <w:t>43:30:380834:3083:ЗУ</w:t>
            </w:r>
            <w:proofErr w:type="gramStart"/>
            <w:r w:rsidRPr="00425A2C">
              <w:rPr>
                <w:sz w:val="22"/>
                <w:szCs w:val="22"/>
              </w:rPr>
              <w:t>1</w:t>
            </w:r>
            <w:proofErr w:type="gramEnd"/>
            <w:r w:rsidRPr="00425A2C">
              <w:rPr>
                <w:sz w:val="22"/>
                <w:szCs w:val="22"/>
              </w:rPr>
              <w:t>, 43:30:380834:3104:ЗУ</w:t>
            </w:r>
            <w:proofErr w:type="gramStart"/>
            <w:r w:rsidRPr="00425A2C">
              <w:rPr>
                <w:sz w:val="22"/>
                <w:szCs w:val="22"/>
              </w:rPr>
              <w:t>2</w:t>
            </w:r>
            <w:proofErr w:type="gramEnd"/>
            <w:r w:rsidRPr="00425A2C">
              <w:rPr>
                <w:sz w:val="22"/>
                <w:szCs w:val="22"/>
              </w:rPr>
              <w:t xml:space="preserve">  </w:t>
            </w:r>
            <w:r w:rsidRPr="00425A2C">
              <w:rPr>
                <w:b/>
                <w:sz w:val="22"/>
                <w:szCs w:val="22"/>
              </w:rPr>
              <w:t>(3.2023)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pPr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13.08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sz w:val="22"/>
                <w:szCs w:val="22"/>
              </w:rPr>
              <w:t>Земли</w:t>
            </w:r>
          </w:p>
          <w:p w:rsidR="005908A2" w:rsidRPr="00425A2C" w:rsidRDefault="005908A2" w:rsidP="008B77D7">
            <w:pPr>
              <w:jc w:val="center"/>
              <w:rPr>
                <w:color w:val="00000A"/>
                <w:lang w:eastAsia="en-US"/>
              </w:rPr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  <w:r w:rsidRPr="00425A2C">
              <w:rPr>
                <w:color w:val="000000"/>
                <w:sz w:val="22"/>
                <w:szCs w:val="22"/>
                <w:highlight w:val="white"/>
              </w:rPr>
              <w:t xml:space="preserve">, </w:t>
            </w:r>
            <w:r w:rsidRPr="00425A2C">
              <w:rPr>
                <w:bCs/>
                <w:color w:val="333333"/>
                <w:sz w:val="22"/>
                <w:szCs w:val="22"/>
                <w:shd w:val="clear" w:color="auto" w:fill="FFFFFF"/>
              </w:rPr>
              <w:t>сельскохозяйственное использование, питомники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pPr>
              <w:spacing w:before="240"/>
              <w:jc w:val="center"/>
            </w:pPr>
            <w:r w:rsidRPr="00425A2C">
              <w:rPr>
                <w:b/>
                <w:sz w:val="22"/>
                <w:szCs w:val="22"/>
              </w:rPr>
              <w:t xml:space="preserve"> Зона объектов рекреации, отдыха,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туризма и спорта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08A2" w:rsidRPr="00425A2C" w:rsidRDefault="005908A2" w:rsidP="008B77D7">
            <w:pPr>
              <w:jc w:val="center"/>
            </w:pPr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 xml:space="preserve">Земли </w:t>
            </w:r>
            <w:proofErr w:type="spellStart"/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>особоохраняемых</w:t>
            </w:r>
            <w:proofErr w:type="spellEnd"/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 xml:space="preserve"> территорий и объектов, разрешенное использование – </w:t>
            </w:r>
            <w:r w:rsidRPr="00425A2C">
              <w:rPr>
                <w:sz w:val="22"/>
                <w:szCs w:val="22"/>
              </w:rPr>
              <w:t xml:space="preserve">оборудованные площадки для занятия спортом </w:t>
            </w:r>
          </w:p>
        </w:tc>
      </w:tr>
    </w:tbl>
    <w:p w:rsidR="00C01685" w:rsidRDefault="00C01685" w:rsidP="00315299">
      <w:pPr>
        <w:jc w:val="center"/>
      </w:pPr>
    </w:p>
    <w:p w:rsidR="005908A2" w:rsidRPr="00CF28E9" w:rsidRDefault="005908A2" w:rsidP="005908A2">
      <w:pPr>
        <w:tabs>
          <w:tab w:val="left" w:pos="0"/>
        </w:tabs>
        <w:spacing w:line="276" w:lineRule="auto"/>
        <w:ind w:firstLine="567"/>
        <w:contextualSpacing/>
        <w:jc w:val="both"/>
        <w:rPr>
          <w:noProof/>
          <w:sz w:val="28"/>
          <w:szCs w:val="28"/>
        </w:rPr>
      </w:pPr>
    </w:p>
    <w:p w:rsidR="005908A2" w:rsidRPr="00CF28E9" w:rsidRDefault="005908A2" w:rsidP="005908A2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 xml:space="preserve">й </w:t>
      </w:r>
      <w:r w:rsidRPr="00CF28E9">
        <w:rPr>
          <w:b/>
          <w:noProof/>
          <w:sz w:val="28"/>
          <w:szCs w:val="28"/>
        </w:rPr>
        <w:t>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1.2023</w:t>
      </w:r>
    </w:p>
    <w:p w:rsidR="005908A2" w:rsidRPr="00CF28E9" w:rsidRDefault="005908A2" w:rsidP="005908A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336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24" t="22821" r="45439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A2" w:rsidRPr="00CF28E9" w:rsidRDefault="005908A2" w:rsidP="005908A2">
      <w:pPr>
        <w:spacing w:line="360" w:lineRule="auto"/>
        <w:ind w:firstLine="567"/>
        <w:rPr>
          <w:sz w:val="28"/>
          <w:szCs w:val="28"/>
        </w:rPr>
      </w:pPr>
    </w:p>
    <w:p w:rsidR="005908A2" w:rsidRPr="00CF28E9" w:rsidRDefault="005908A2" w:rsidP="005908A2">
      <w:pPr>
        <w:spacing w:line="360" w:lineRule="auto"/>
        <w:ind w:firstLine="709"/>
        <w:jc w:val="both"/>
        <w:rPr>
          <w:sz w:val="28"/>
          <w:szCs w:val="28"/>
        </w:rPr>
      </w:pPr>
      <w:r w:rsidRPr="00CF28E9">
        <w:rPr>
          <w:sz w:val="28"/>
          <w:szCs w:val="28"/>
        </w:rPr>
        <w:t>Для увеличения жилищной базы Ленинского сельского поселения проведено включение в черту населенного пункта деревни Б</w:t>
      </w:r>
      <w:r>
        <w:rPr>
          <w:sz w:val="28"/>
          <w:szCs w:val="28"/>
        </w:rPr>
        <w:t>.</w:t>
      </w:r>
      <w:r w:rsidRPr="00CF28E9">
        <w:rPr>
          <w:sz w:val="28"/>
          <w:szCs w:val="28"/>
        </w:rPr>
        <w:t xml:space="preserve"> Сколотни земельн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43:30:420304:79 (вх.43:30:420304:77 и 43:30:420304:78) (1.2023). Кроме этого включаются в границы земли квартала 43:30:420304 для исключения вклинивания, </w:t>
      </w:r>
      <w:proofErr w:type="spellStart"/>
      <w:r w:rsidRPr="00CF28E9">
        <w:rPr>
          <w:sz w:val="28"/>
          <w:szCs w:val="28"/>
        </w:rPr>
        <w:t>вкрапливания</w:t>
      </w:r>
      <w:proofErr w:type="spellEnd"/>
      <w:r w:rsidRPr="00CF28E9">
        <w:rPr>
          <w:sz w:val="28"/>
          <w:szCs w:val="28"/>
        </w:rPr>
        <w:t>, чересполосицы. Изменения проводятся по инициативе собственника участка 43:30:420304:79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43:30:420304:79 функциональная зона «жилая зона (малоэтажная индивидуальная постоянного проживания)», планируется в границах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разработать проект планировки, совмещенный с проектом межевания с выделением </w:t>
      </w:r>
      <w:r w:rsidRPr="00CF28E9">
        <w:rPr>
          <w:sz w:val="28"/>
          <w:szCs w:val="28"/>
        </w:rPr>
        <w:lastRenderedPageBreak/>
        <w:t>участков общего пользования и участков</w:t>
      </w:r>
      <w:r>
        <w:rPr>
          <w:sz w:val="28"/>
          <w:szCs w:val="28"/>
        </w:rPr>
        <w:t>,</w:t>
      </w:r>
      <w:r w:rsidRPr="00CF28E9">
        <w:rPr>
          <w:sz w:val="28"/>
          <w:szCs w:val="28"/>
        </w:rPr>
        <w:t xml:space="preserve"> необходимых для инфраструктуры. Основной вид использования участков по проекту - «для индивидуального жилищного строительства (код 2.1)». В границах включаемых земель квартала функциональная зона устанавливается «общественно-деловая зона» для установления общественно-деловых объектов Ленинского </w:t>
      </w:r>
      <w:r>
        <w:rPr>
          <w:sz w:val="28"/>
          <w:szCs w:val="28"/>
        </w:rPr>
        <w:t>сельского поселения.</w:t>
      </w:r>
      <w:r w:rsidRPr="00CF28E9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CF28E9">
        <w:rPr>
          <w:sz w:val="28"/>
          <w:szCs w:val="28"/>
        </w:rPr>
        <w:t xml:space="preserve">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>т к существующей границе д.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Сколотни и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>т автодороге местного значения. Общая площадь включаемых земель – 179393 кв.м. (из них 136412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кв.м. под ИЖС, 42981кв.м. под рекреацию). Исходные характеристики вышеуказанн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– земли сельскохозяйственного назначения, функциональная зона не установлена, разрешенное использование – для сельскохозяйственного назначения. </w:t>
      </w:r>
    </w:p>
    <w:p w:rsidR="005908A2" w:rsidRPr="00CF28E9" w:rsidRDefault="005908A2" w:rsidP="005908A2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5908A2" w:rsidRPr="00CF28E9" w:rsidRDefault="005908A2" w:rsidP="005908A2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>й</w:t>
      </w:r>
      <w:r w:rsidRPr="00CF28E9">
        <w:rPr>
          <w:b/>
          <w:noProof/>
          <w:sz w:val="28"/>
          <w:szCs w:val="28"/>
        </w:rPr>
        <w:t xml:space="preserve"> 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2.2023</w:t>
      </w:r>
    </w:p>
    <w:p w:rsidR="005908A2" w:rsidRPr="00CF28E9" w:rsidRDefault="005908A2" w:rsidP="005908A2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2714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54" t="17433" r="52496" b="3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A2" w:rsidRPr="00CF28E9" w:rsidRDefault="005908A2" w:rsidP="005908A2">
      <w:pPr>
        <w:spacing w:line="360" w:lineRule="auto"/>
        <w:ind w:firstLine="709"/>
        <w:jc w:val="both"/>
        <w:rPr>
          <w:sz w:val="28"/>
          <w:szCs w:val="28"/>
        </w:rPr>
      </w:pPr>
      <w:r w:rsidRPr="00CF28E9">
        <w:rPr>
          <w:sz w:val="28"/>
          <w:szCs w:val="28"/>
        </w:rPr>
        <w:t xml:space="preserve">Для увеличения жилищной базы Ленинского сельского поселения проведено включение в </w:t>
      </w:r>
      <w:r>
        <w:rPr>
          <w:sz w:val="28"/>
          <w:szCs w:val="28"/>
        </w:rPr>
        <w:t>черту населенного пункта д.</w:t>
      </w:r>
      <w:r w:rsidRPr="00CF28E9">
        <w:rPr>
          <w:sz w:val="28"/>
          <w:szCs w:val="28"/>
        </w:rPr>
        <w:t xml:space="preserve"> Баташи земельного участка 43:30:420619:271 (2.2023). Изменения проводятся по инициативе собственника участка 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функциональная зона «жилая зона (малоэтажная индивидуальная </w:t>
      </w:r>
      <w:r w:rsidRPr="00CF28E9">
        <w:rPr>
          <w:sz w:val="28"/>
          <w:szCs w:val="28"/>
        </w:rPr>
        <w:lastRenderedPageBreak/>
        <w:t xml:space="preserve">постоянного проживания)», планируется в границах участка установить вид </w:t>
      </w:r>
      <w:r>
        <w:rPr>
          <w:sz w:val="28"/>
          <w:szCs w:val="28"/>
        </w:rPr>
        <w:t xml:space="preserve">разрешенного </w:t>
      </w:r>
      <w:r w:rsidRPr="00CF28E9">
        <w:rPr>
          <w:sz w:val="28"/>
          <w:szCs w:val="28"/>
        </w:rPr>
        <w:t>использования - «для индивидуального жилищного строительства (код 2.1)». Участ</w:t>
      </w:r>
      <w:r>
        <w:rPr>
          <w:sz w:val="28"/>
          <w:szCs w:val="28"/>
        </w:rPr>
        <w:t>ок</w:t>
      </w:r>
      <w:r w:rsidRPr="00CF28E9">
        <w:rPr>
          <w:sz w:val="28"/>
          <w:szCs w:val="28"/>
        </w:rPr>
        <w:t xml:space="preserve">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>т к существующей границе д.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Баташи и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 xml:space="preserve">т к улице </w:t>
      </w:r>
      <w:r>
        <w:rPr>
          <w:sz w:val="28"/>
          <w:szCs w:val="28"/>
        </w:rPr>
        <w:t xml:space="preserve">в </w:t>
      </w:r>
      <w:r w:rsidRPr="00CF28E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Баташи. Общая площадь включаемых земель – 1995 кв.м</w:t>
      </w:r>
      <w:proofErr w:type="gramStart"/>
      <w:r w:rsidRPr="00CF28E9">
        <w:rPr>
          <w:sz w:val="28"/>
          <w:szCs w:val="28"/>
        </w:rPr>
        <w:t xml:space="preserve">.. </w:t>
      </w:r>
      <w:proofErr w:type="gramEnd"/>
      <w:r w:rsidRPr="00CF28E9">
        <w:rPr>
          <w:sz w:val="28"/>
          <w:szCs w:val="28"/>
        </w:rPr>
        <w:t>Исходные характеристики вышеуказанн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– земли сельскохозяйственного назначения, функциональная зона садоводческих и огороднических товариществ, разрешенное использование – для дачного строительства. В границах участка расположен жилой дом для постоянного проживания. </w:t>
      </w:r>
    </w:p>
    <w:p w:rsidR="005908A2" w:rsidRPr="00CF28E9" w:rsidRDefault="005908A2" w:rsidP="005908A2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5908A2" w:rsidRPr="00CF28E9" w:rsidRDefault="005908A2" w:rsidP="005908A2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>й</w:t>
      </w:r>
      <w:r w:rsidRPr="00CF28E9">
        <w:rPr>
          <w:b/>
          <w:noProof/>
          <w:sz w:val="28"/>
          <w:szCs w:val="28"/>
        </w:rPr>
        <w:t xml:space="preserve"> 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3.2023</w:t>
      </w:r>
    </w:p>
    <w:p w:rsidR="005908A2" w:rsidRPr="00CF28E9" w:rsidRDefault="005908A2" w:rsidP="005908A2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3171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16" t="18645" r="28641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A2" w:rsidRPr="00CF28E9" w:rsidRDefault="005908A2" w:rsidP="005908A2">
      <w:pPr>
        <w:spacing w:line="360" w:lineRule="auto"/>
        <w:ind w:firstLine="567"/>
        <w:rPr>
          <w:sz w:val="28"/>
          <w:szCs w:val="28"/>
        </w:rPr>
      </w:pPr>
    </w:p>
    <w:p w:rsidR="005908A2" w:rsidRPr="00CF28E9" w:rsidRDefault="005908A2" w:rsidP="005908A2">
      <w:pPr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28E9">
        <w:rPr>
          <w:sz w:val="28"/>
          <w:szCs w:val="28"/>
        </w:rPr>
        <w:t>- установление функциональной зоны объекты рекреации, отдыха, туризма, спорта для земельных участков с кадастровыми номерами 43:30:380834:3083:ЗУ</w:t>
      </w:r>
      <w:proofErr w:type="gramStart"/>
      <w:r w:rsidRPr="00CF28E9">
        <w:rPr>
          <w:sz w:val="28"/>
          <w:szCs w:val="28"/>
        </w:rPr>
        <w:t>1</w:t>
      </w:r>
      <w:proofErr w:type="gramEnd"/>
      <w:r w:rsidRPr="00CF28E9">
        <w:rPr>
          <w:sz w:val="28"/>
          <w:szCs w:val="28"/>
        </w:rPr>
        <w:t xml:space="preserve">, </w:t>
      </w:r>
      <w:r>
        <w:rPr>
          <w:sz w:val="28"/>
          <w:szCs w:val="28"/>
        </w:rPr>
        <w:t>43:30:380834</w:t>
      </w:r>
      <w:r w:rsidRPr="00CF28E9">
        <w:rPr>
          <w:sz w:val="28"/>
          <w:szCs w:val="28"/>
        </w:rPr>
        <w:t>:3104:ЗУ</w:t>
      </w:r>
      <w:proofErr w:type="gramStart"/>
      <w:r w:rsidRPr="00CF28E9">
        <w:rPr>
          <w:sz w:val="28"/>
          <w:szCs w:val="28"/>
        </w:rPr>
        <w:t>1</w:t>
      </w:r>
      <w:proofErr w:type="gramEnd"/>
      <w:r w:rsidRPr="00CF28E9">
        <w:rPr>
          <w:sz w:val="28"/>
          <w:szCs w:val="28"/>
        </w:rPr>
        <w:t xml:space="preserve">, общей площадью 13,08 га.. Существующая категория земель – земли сельскохозяйственного назначения, разрешенное использование – сельскохозяйственное использование, питомники. </w:t>
      </w:r>
    </w:p>
    <w:p w:rsidR="005908A2" w:rsidRPr="00CF28E9" w:rsidRDefault="005908A2" w:rsidP="005908A2">
      <w:pPr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28E9">
        <w:rPr>
          <w:sz w:val="28"/>
          <w:szCs w:val="28"/>
        </w:rPr>
        <w:t xml:space="preserve">После утверждения изменений в генеральный план планируется провести работы по установлению категории земель – </w:t>
      </w:r>
      <w:r w:rsidRPr="00CF28E9">
        <w:rPr>
          <w:color w:val="000000"/>
          <w:sz w:val="28"/>
          <w:szCs w:val="28"/>
          <w:shd w:val="clear" w:color="auto" w:fill="F8F9FA"/>
        </w:rPr>
        <w:t xml:space="preserve">земли особо </w:t>
      </w:r>
      <w:r w:rsidRPr="00CF28E9">
        <w:rPr>
          <w:color w:val="000000"/>
          <w:sz w:val="28"/>
          <w:szCs w:val="28"/>
          <w:shd w:val="clear" w:color="auto" w:fill="F8F9FA"/>
        </w:rPr>
        <w:lastRenderedPageBreak/>
        <w:t>охраняемых территорий и объектов</w:t>
      </w:r>
      <w:r w:rsidRPr="00CF28E9">
        <w:rPr>
          <w:bCs/>
          <w:color w:val="000000"/>
          <w:sz w:val="28"/>
          <w:szCs w:val="28"/>
          <w:shd w:val="clear" w:color="auto" w:fill="FFFFFF"/>
        </w:rPr>
        <w:t xml:space="preserve">, по внесению изменений в правила землепользования и застройки Ленинского </w:t>
      </w:r>
      <w:r>
        <w:rPr>
          <w:bCs/>
          <w:color w:val="000000"/>
          <w:sz w:val="28"/>
          <w:szCs w:val="28"/>
          <w:shd w:val="clear" w:color="auto" w:fill="FFFFFF"/>
        </w:rPr>
        <w:t>сельского поселения</w:t>
      </w:r>
      <w:r w:rsidRPr="00CF28E9">
        <w:rPr>
          <w:bCs/>
          <w:color w:val="000000"/>
          <w:sz w:val="28"/>
          <w:szCs w:val="28"/>
          <w:shd w:val="clear" w:color="auto" w:fill="FFFFFF"/>
        </w:rPr>
        <w:t xml:space="preserve"> в части установления территориальной зоны </w:t>
      </w:r>
      <w:r w:rsidRPr="00CF28E9">
        <w:rPr>
          <w:sz w:val="28"/>
          <w:szCs w:val="28"/>
        </w:rPr>
        <w:t xml:space="preserve">Р-3 «физкультурно-оздоровительных объектов и объектов отдыха и спорта». </w:t>
      </w:r>
      <w:proofErr w:type="gramStart"/>
      <w:r w:rsidRPr="00CF28E9">
        <w:rPr>
          <w:sz w:val="28"/>
          <w:szCs w:val="28"/>
        </w:rPr>
        <w:t>Внесение изменений необходимо для дальнейшего перевода данных земельных участков в земли особо охраняемых территорий и объектов и  установления разрешенного использования «оборудованные площадки для занятия спортом код 5.1.4» для строительства объекта капитального строительства -  «спортивного стрельбища», также планируется дополнить раздел объекты капитального строительства в градостроительном регламенте следующими объектами: «полуоткрытый тир», «открытый тир», «открытое стрельбище».</w:t>
      </w:r>
      <w:proofErr w:type="gramEnd"/>
      <w:r w:rsidRPr="00CF28E9">
        <w:rPr>
          <w:sz w:val="28"/>
          <w:szCs w:val="28"/>
        </w:rPr>
        <w:t xml:space="preserve"> Планируется получени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 xml:space="preserve"> лицензии в установленном законом порядке для проведения данной деятельности.</w:t>
      </w:r>
    </w:p>
    <w:p w:rsidR="005908A2" w:rsidRPr="00CF28E9" w:rsidRDefault="005908A2" w:rsidP="005908A2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>В целях развития в регионе стрелковых видов спорта необходимо строительство открытого стрелкового тира с возможностью размещения стрелковых галерей с различными дистанциями, в том числе превышающими 1000 метров.</w:t>
      </w:r>
    </w:p>
    <w:p w:rsidR="005908A2" w:rsidRPr="00CF28E9" w:rsidRDefault="005908A2" w:rsidP="005908A2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>К тирам с подобными стрелковыми дистанциями предъявляются особые требования безопасности, которые регламентированы ведомственными приказами. В связи с этим подбор земельного участка под размещение спортивного объекта осуществлялся с участием представителя ООО «Центр экспертизы безопасности» г. С. Петербург (организация, осуществляющая сертификацию стрелковых объектов).</w:t>
      </w:r>
    </w:p>
    <w:p w:rsidR="005908A2" w:rsidRPr="00CF28E9" w:rsidRDefault="005908A2" w:rsidP="005908A2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 xml:space="preserve">При подборе земельного участка учитывалось его расположение относительно местности с учетом мер безопасности и расчетом </w:t>
      </w:r>
      <w:proofErr w:type="spellStart"/>
      <w:r w:rsidRPr="00CF28E9">
        <w:rPr>
          <w:rFonts w:eastAsia="Calibri"/>
          <w:sz w:val="28"/>
          <w:szCs w:val="28"/>
          <w:lang w:eastAsia="en-US"/>
        </w:rPr>
        <w:t>излётных</w:t>
      </w:r>
      <w:proofErr w:type="spellEnd"/>
      <w:r w:rsidRPr="00CF28E9">
        <w:rPr>
          <w:rFonts w:eastAsia="Calibri"/>
          <w:sz w:val="28"/>
          <w:szCs w:val="28"/>
          <w:lang w:eastAsia="en-US"/>
        </w:rPr>
        <w:t xml:space="preserve"> полей.</w:t>
      </w:r>
    </w:p>
    <w:p w:rsidR="005908A2" w:rsidRPr="00CF28E9" w:rsidRDefault="005908A2" w:rsidP="005908A2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 xml:space="preserve">Совместно с представителями АНО «Центр экспертизы безопасности» (г. С Петербург) проделана предварительная работа по планировке стрелковых галерей на будущем участке. Конфигурация участка и расположение его относительно близлежащей инфраструктуры позволяет разместить 8 стрелковых галерей с дистанцией стрельбы от 50 </w:t>
      </w:r>
      <w:r w:rsidRPr="00CF28E9">
        <w:rPr>
          <w:rFonts w:eastAsia="Calibri"/>
          <w:sz w:val="28"/>
          <w:szCs w:val="28"/>
          <w:lang w:eastAsia="en-US"/>
        </w:rPr>
        <w:lastRenderedPageBreak/>
        <w:t>до 300 метров и одну стрелковую галерею шириной 100 метров с дистанцией 1,1 км. Составлена предварительная рабочая схема.</w:t>
      </w:r>
    </w:p>
    <w:p w:rsidR="005908A2" w:rsidRPr="00461501" w:rsidRDefault="005908A2" w:rsidP="00315299">
      <w:pPr>
        <w:jc w:val="center"/>
      </w:pPr>
    </w:p>
    <w:sectPr w:rsidR="005908A2" w:rsidRPr="00461501" w:rsidSect="00274F9E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685"/>
    <w:rsid w:val="000E2D50"/>
    <w:rsid w:val="00122790"/>
    <w:rsid w:val="00160C0A"/>
    <w:rsid w:val="00184378"/>
    <w:rsid w:val="00190911"/>
    <w:rsid w:val="0023795E"/>
    <w:rsid w:val="00274F9E"/>
    <w:rsid w:val="00315299"/>
    <w:rsid w:val="00331BA7"/>
    <w:rsid w:val="003801E5"/>
    <w:rsid w:val="00457799"/>
    <w:rsid w:val="00461501"/>
    <w:rsid w:val="0048646F"/>
    <w:rsid w:val="005908A2"/>
    <w:rsid w:val="005E2E46"/>
    <w:rsid w:val="00675832"/>
    <w:rsid w:val="006C755E"/>
    <w:rsid w:val="008B4426"/>
    <w:rsid w:val="00A70755"/>
    <w:rsid w:val="00B03C76"/>
    <w:rsid w:val="00C01685"/>
    <w:rsid w:val="00C20FFA"/>
    <w:rsid w:val="00CB7C38"/>
    <w:rsid w:val="00CD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68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A2"/>
    <w:rPr>
      <w:rFonts w:ascii="Tahoma" w:eastAsia="Times New Roman" w:hAnsi="Tahoma" w:cs="Tahoma"/>
      <w:kern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68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19623-9CBD-4F1E-8E61-800E8C8D6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2023-12-13T11:02:00Z</dcterms:created>
  <dcterms:modified xsi:type="dcterms:W3CDTF">2024-01-24T08:08:00Z</dcterms:modified>
</cp:coreProperties>
</file>